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686B" w:rsidRPr="00BF4BC9" w:rsidTr="0001686B">
        <w:tc>
          <w:tcPr>
            <w:tcW w:w="4672" w:type="dxa"/>
          </w:tcPr>
          <w:p w:rsidR="0001686B" w:rsidRPr="00BF4BC9" w:rsidRDefault="0001686B" w:rsidP="0001686B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Бекітілген</w:t>
            </w:r>
            <w:proofErr w:type="spellEnd"/>
          </w:p>
          <w:p w:rsidR="0001686B" w:rsidRPr="00BF4BC9" w:rsidRDefault="0001686B" w:rsidP="0001686B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Басқарма</w:t>
            </w:r>
            <w:proofErr w:type="spellEnd"/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Шешімімен</w:t>
            </w:r>
            <w:proofErr w:type="spellEnd"/>
          </w:p>
          <w:p w:rsidR="0001686B" w:rsidRPr="00BF4BC9" w:rsidRDefault="0001686B" w:rsidP="0001686B">
            <w:pPr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Хаттама</w:t>
            </w:r>
            <w:proofErr w:type="spellEnd"/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№Р-17-08/1</w:t>
            </w:r>
          </w:p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2023 </w:t>
            </w:r>
            <w:proofErr w:type="spellStart"/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жылғы</w:t>
            </w:r>
            <w:proofErr w:type="spellEnd"/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17 </w:t>
            </w:r>
            <w:proofErr w:type="spellStart"/>
            <w:r w:rsidRPr="00BF4BC9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тамыздағы</w:t>
            </w:r>
            <w:proofErr w:type="spellEnd"/>
          </w:p>
        </w:tc>
        <w:tc>
          <w:tcPr>
            <w:tcW w:w="4673" w:type="dxa"/>
          </w:tcPr>
          <w:p w:rsidR="0001686B" w:rsidRPr="00BF4BC9" w:rsidRDefault="0001686B" w:rsidP="0001686B">
            <w:pPr>
              <w:pStyle w:val="a4"/>
              <w:jc w:val="right"/>
              <w:rPr>
                <w:b/>
              </w:rPr>
            </w:pPr>
            <w:r w:rsidRPr="00BF4BC9">
              <w:rPr>
                <w:b/>
              </w:rPr>
              <w:t xml:space="preserve">Утверждено </w:t>
            </w:r>
          </w:p>
          <w:p w:rsidR="0001686B" w:rsidRPr="00BF4BC9" w:rsidRDefault="0001686B" w:rsidP="0001686B">
            <w:pPr>
              <w:pStyle w:val="a4"/>
              <w:jc w:val="right"/>
              <w:rPr>
                <w:b/>
              </w:rPr>
            </w:pPr>
            <w:r w:rsidRPr="00BF4BC9">
              <w:rPr>
                <w:b/>
              </w:rPr>
              <w:t xml:space="preserve">Решением Правления </w:t>
            </w:r>
          </w:p>
          <w:p w:rsidR="0001686B" w:rsidRPr="00BF4BC9" w:rsidRDefault="0001686B" w:rsidP="0001686B">
            <w:pPr>
              <w:pStyle w:val="a4"/>
              <w:jc w:val="right"/>
              <w:rPr>
                <w:b/>
              </w:rPr>
            </w:pPr>
            <w:r w:rsidRPr="00BF4BC9">
              <w:rPr>
                <w:b/>
              </w:rPr>
              <w:t>Протокол №П-17-08/1</w:t>
            </w:r>
          </w:p>
          <w:p w:rsidR="0001686B" w:rsidRPr="00BF4BC9" w:rsidRDefault="0001686B" w:rsidP="0001686B">
            <w:pPr>
              <w:pStyle w:val="a4"/>
              <w:jc w:val="right"/>
              <w:rPr>
                <w:b/>
              </w:rPr>
            </w:pPr>
            <w:r w:rsidRPr="00BF4BC9">
              <w:rPr>
                <w:b/>
              </w:rPr>
              <w:t xml:space="preserve">от 17 августа 2023 г. </w:t>
            </w:r>
          </w:p>
          <w:p w:rsidR="0001686B" w:rsidRPr="00BF4BC9" w:rsidRDefault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C71AE1">
        <w:tc>
          <w:tcPr>
            <w:tcW w:w="9345" w:type="dxa"/>
            <w:gridSpan w:val="2"/>
          </w:tcPr>
          <w:p w:rsidR="0001686B" w:rsidRPr="00BF4BC9" w:rsidRDefault="0001686B" w:rsidP="000168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4BC9">
              <w:rPr>
                <w:rFonts w:ascii="Times New Roman" w:hAnsi="Times New Roman" w:cs="Times New Roman"/>
                <w:b/>
              </w:rPr>
              <w:t>Брокерлік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қызметтер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көрсету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бағалы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қағаздарды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номиналды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ұстау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қызметтері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үлгілік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шартқа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қосылу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шарт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>)</w:t>
            </w:r>
          </w:p>
          <w:p w:rsidR="0001686B" w:rsidRPr="00BF4BC9" w:rsidRDefault="0001686B" w:rsidP="000168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4BC9">
              <w:rPr>
                <w:rFonts w:ascii="Times New Roman" w:hAnsi="Times New Roman" w:cs="Times New Roman"/>
                <w:b/>
              </w:rPr>
              <w:t>жеке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тұлғалар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үшін</w:t>
            </w:r>
            <w:proofErr w:type="spellEnd"/>
          </w:p>
          <w:p w:rsidR="0001686B" w:rsidRPr="00BF4BC9" w:rsidRDefault="0001686B" w:rsidP="00016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BC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Қосылу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/>
              </w:rPr>
              <w:t>туралы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BF4BC9">
              <w:rPr>
                <w:rFonts w:ascii="Times New Roman" w:hAnsi="Times New Roman" w:cs="Times New Roman"/>
                <w:b/>
              </w:rPr>
              <w:t>өтініш</w:t>
            </w:r>
            <w:proofErr w:type="spellEnd"/>
            <w:r w:rsidRPr="00BF4BC9">
              <w:rPr>
                <w:rFonts w:ascii="Times New Roman" w:hAnsi="Times New Roman" w:cs="Times New Roman"/>
                <w:b/>
              </w:rPr>
              <w:t>)*</w:t>
            </w:r>
            <w:proofErr w:type="gramEnd"/>
          </w:p>
          <w:p w:rsidR="0001686B" w:rsidRPr="00BF4BC9" w:rsidRDefault="0001686B" w:rsidP="000168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686B" w:rsidRPr="00BF4BC9" w:rsidRDefault="0001686B" w:rsidP="00016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4BC9">
              <w:rPr>
                <w:rFonts w:ascii="Times New Roman" w:hAnsi="Times New Roman" w:cs="Times New Roman"/>
                <w:i/>
              </w:rPr>
              <w:t xml:space="preserve">Жеке </w:t>
            </w:r>
            <w:proofErr w:type="spellStart"/>
            <w:r w:rsidRPr="00BF4BC9">
              <w:rPr>
                <w:rFonts w:ascii="Times New Roman" w:hAnsi="Times New Roman" w:cs="Times New Roman"/>
                <w:i/>
              </w:rPr>
              <w:t>тұлғаларға</w:t>
            </w:r>
            <w:proofErr w:type="spellEnd"/>
            <w:r w:rsidRPr="00BF4B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i/>
              </w:rPr>
              <w:t>немесе</w:t>
            </w:r>
            <w:proofErr w:type="spellEnd"/>
            <w:r w:rsidRPr="00BF4B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i/>
              </w:rPr>
              <w:t>жеке</w:t>
            </w:r>
            <w:proofErr w:type="spellEnd"/>
            <w:r w:rsidRPr="00BF4B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i/>
              </w:rPr>
              <w:t>кәсіпкерлерге</w:t>
            </w:r>
            <w:proofErr w:type="spellEnd"/>
            <w:r w:rsidRPr="00BF4B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i/>
              </w:rPr>
              <w:t>арналған</w:t>
            </w:r>
            <w:proofErr w:type="spellEnd"/>
            <w:r w:rsidRPr="00BF4BC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i/>
              </w:rPr>
              <w:t>нысан</w:t>
            </w:r>
            <w:proofErr w:type="spellEnd"/>
          </w:p>
        </w:tc>
      </w:tr>
      <w:tr w:rsidR="0001686B" w:rsidRPr="00BF4BC9" w:rsidTr="00783D81">
        <w:tc>
          <w:tcPr>
            <w:tcW w:w="9345" w:type="dxa"/>
            <w:gridSpan w:val="2"/>
          </w:tcPr>
          <w:p w:rsidR="0001686B" w:rsidRPr="00BF4BC9" w:rsidRDefault="0001686B" w:rsidP="000168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BC9">
              <w:rPr>
                <w:rFonts w:ascii="Times New Roman" w:hAnsi="Times New Roman" w:cs="Times New Roman"/>
                <w:b/>
                <w:color w:val="000000"/>
              </w:rPr>
              <w:t>Договор о присоединении к Типовому договору об оказании брокерских услуг и услуг номинального держания ценных бумаг)</w:t>
            </w:r>
          </w:p>
          <w:p w:rsidR="0001686B" w:rsidRPr="00BF4BC9" w:rsidRDefault="0001686B" w:rsidP="000168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4BC9">
              <w:rPr>
                <w:rFonts w:ascii="Times New Roman" w:hAnsi="Times New Roman" w:cs="Times New Roman"/>
                <w:b/>
                <w:color w:val="000000"/>
              </w:rPr>
              <w:t xml:space="preserve">для физических лиц </w:t>
            </w:r>
          </w:p>
          <w:p w:rsidR="0001686B" w:rsidRPr="00BF4BC9" w:rsidRDefault="0001686B" w:rsidP="00016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BC9">
              <w:rPr>
                <w:rFonts w:ascii="Times New Roman" w:hAnsi="Times New Roman" w:cs="Times New Roman"/>
                <w:b/>
                <w:color w:val="000000"/>
              </w:rPr>
              <w:t xml:space="preserve">(Заявление о </w:t>
            </w:r>
            <w:proofErr w:type="gramStart"/>
            <w:r w:rsidRPr="00BF4BC9">
              <w:rPr>
                <w:rFonts w:ascii="Times New Roman" w:hAnsi="Times New Roman" w:cs="Times New Roman"/>
                <w:b/>
                <w:color w:val="000000"/>
              </w:rPr>
              <w:t>присоединении)*</w:t>
            </w:r>
            <w:proofErr w:type="gramEnd"/>
          </w:p>
          <w:p w:rsidR="0001686B" w:rsidRPr="00BF4BC9" w:rsidRDefault="0001686B" w:rsidP="0001686B">
            <w:pPr>
              <w:pStyle w:val="BodyTextIndent31"/>
              <w:ind w:right="0" w:firstLine="0"/>
              <w:jc w:val="center"/>
              <w:rPr>
                <w:b/>
                <w:sz w:val="22"/>
                <w:szCs w:val="22"/>
              </w:rPr>
            </w:pPr>
          </w:p>
          <w:p w:rsidR="0001686B" w:rsidRPr="00BF4BC9" w:rsidRDefault="0001686B" w:rsidP="00BF4BC9">
            <w:pPr>
              <w:pStyle w:val="BodyTextIndent31"/>
              <w:ind w:right="0" w:firstLine="0"/>
              <w:jc w:val="center"/>
              <w:rPr>
                <w:sz w:val="22"/>
                <w:szCs w:val="22"/>
              </w:rPr>
            </w:pPr>
            <w:r w:rsidRPr="00BF4BC9">
              <w:rPr>
                <w:bCs/>
                <w:i/>
                <w:sz w:val="22"/>
                <w:szCs w:val="22"/>
              </w:rPr>
              <w:t>форма для физических лиц или индивидуальных предпринимателей</w:t>
            </w:r>
          </w:p>
        </w:tc>
      </w:tr>
      <w:tr w:rsidR="0001686B" w:rsidRPr="00BF4BC9" w:rsidTr="0001686B">
        <w:tc>
          <w:tcPr>
            <w:tcW w:w="4672" w:type="dxa"/>
          </w:tcPr>
          <w:p w:rsidR="0001686B" w:rsidRPr="00BF4BC9" w:rsidRDefault="0001686B" w:rsidP="0001686B">
            <w:pPr>
              <w:pStyle w:val="TableParagraph"/>
              <w:spacing w:before="16"/>
              <w:ind w:left="110" w:right="101"/>
              <w:jc w:val="both"/>
              <w:rPr>
                <w:lang w:val="kk-KZ"/>
              </w:rPr>
            </w:pPr>
            <w:r w:rsidRPr="00BF4BC9">
              <w:rPr>
                <w:lang w:val="kk-KZ"/>
              </w:rPr>
              <w:t xml:space="preserve">Өз қызметін номиналды ұстаушы ретінде клиенттердің шоттарын жүргізу құқығымен бағалы қағаздар нарығында брокерлік және дилерлік қызметпен айналысуға арналған 07.11.2022 ж. № 4.1.1.110/49 лицензия негізінде жүзеге асыратын, бұдан әрі </w:t>
            </w:r>
            <w:r w:rsidRPr="00BF4BC9">
              <w:rPr>
                <w:b/>
                <w:lang w:val="kk-KZ"/>
              </w:rPr>
              <w:t>«Брокер»</w:t>
            </w:r>
            <w:r w:rsidRPr="00BF4BC9">
              <w:rPr>
                <w:lang w:val="kk-KZ"/>
              </w:rPr>
              <w:t xml:space="preserve"> деп аталатын </w:t>
            </w:r>
            <w:r w:rsidRPr="00BF4BC9">
              <w:rPr>
                <w:b/>
                <w:lang w:val="kk-KZ"/>
              </w:rPr>
              <w:t>«Tansar Capital» акционерлік қоғамы</w:t>
            </w:r>
            <w:r w:rsidRPr="00BF4BC9">
              <w:rPr>
                <w:lang w:val="kk-KZ"/>
              </w:rPr>
              <w:t xml:space="preserve"> атынан Жарғының негізінде әрекет ететін Басқарма Төрағасы Ержан Асимханович Агибаев, бір тараптан, және</w:t>
            </w:r>
          </w:p>
          <w:p w:rsidR="0001686B" w:rsidRPr="00BF4BC9" w:rsidRDefault="000168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3" w:type="dxa"/>
          </w:tcPr>
          <w:p w:rsidR="0001686B" w:rsidRPr="00BF4BC9" w:rsidRDefault="0001686B" w:rsidP="0001686B">
            <w:pPr>
              <w:pStyle w:val="TableParagraph"/>
              <w:spacing w:before="16"/>
              <w:ind w:left="110" w:right="101"/>
              <w:jc w:val="both"/>
            </w:pPr>
            <w:r w:rsidRPr="00BF4BC9">
              <w:rPr>
                <w:b/>
              </w:rPr>
              <w:t>Акционерное общество «</w:t>
            </w:r>
            <w:r w:rsidRPr="00BF4BC9">
              <w:rPr>
                <w:b/>
                <w:lang w:val="en-US"/>
              </w:rPr>
              <w:t>Tansar</w:t>
            </w:r>
            <w:r w:rsidRPr="00BF4BC9">
              <w:rPr>
                <w:b/>
              </w:rPr>
              <w:t xml:space="preserve"> </w:t>
            </w:r>
            <w:r w:rsidRPr="00BF4BC9">
              <w:rPr>
                <w:b/>
                <w:lang w:val="en-US"/>
              </w:rPr>
              <w:t>Capital</w:t>
            </w:r>
            <w:r w:rsidRPr="00BF4BC9">
              <w:rPr>
                <w:b/>
              </w:rPr>
              <w:t>»</w:t>
            </w:r>
            <w:r w:rsidRPr="00BF4BC9">
              <w:t>, осуществляющее свою деятельность на основании лицензии № 4.1.1.110/49 от 07.11.2022г. на занятие брокерской и дилерской деятельности на рынке ценных бумаг с правом ведения счетов клиентов в качестве номинального держателя, именуемое в дальнейшем «</w:t>
            </w:r>
            <w:r w:rsidRPr="00BF4BC9">
              <w:rPr>
                <w:b/>
                <w:bCs/>
              </w:rPr>
              <w:t>Брокер</w:t>
            </w:r>
            <w:r w:rsidRPr="00BF4BC9">
              <w:t xml:space="preserve">», в лице Председателя Правления </w:t>
            </w:r>
            <w:proofErr w:type="spellStart"/>
            <w:r w:rsidRPr="00BF4BC9">
              <w:t>Агибаева</w:t>
            </w:r>
            <w:proofErr w:type="spellEnd"/>
            <w:r w:rsidRPr="00BF4BC9">
              <w:t xml:space="preserve"> </w:t>
            </w:r>
            <w:proofErr w:type="spellStart"/>
            <w:r w:rsidRPr="00BF4BC9">
              <w:t>Ержана</w:t>
            </w:r>
            <w:proofErr w:type="spellEnd"/>
            <w:r w:rsidRPr="00BF4BC9">
              <w:t xml:space="preserve"> </w:t>
            </w:r>
            <w:proofErr w:type="spellStart"/>
            <w:r w:rsidRPr="00BF4BC9">
              <w:t>Асимхановича</w:t>
            </w:r>
            <w:proofErr w:type="spellEnd"/>
            <w:r w:rsidRPr="00BF4BC9">
              <w:t>, действующего на основании Устава, с одной стороны и</w:t>
            </w:r>
          </w:p>
          <w:p w:rsidR="0001686B" w:rsidRPr="00BF4BC9" w:rsidRDefault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01686B">
        <w:tc>
          <w:tcPr>
            <w:tcW w:w="4672" w:type="dxa"/>
          </w:tcPr>
          <w:p w:rsidR="0001686B" w:rsidRPr="00BF4BC9" w:rsidRDefault="0001686B">
            <w:pPr>
              <w:rPr>
                <w:rFonts w:ascii="Times New Roman" w:hAnsi="Times New Roman" w:cs="Times New Roman"/>
                <w:bCs/>
              </w:rPr>
            </w:pPr>
            <w:r w:rsidRPr="00BF4BC9">
              <w:rPr>
                <w:rFonts w:ascii="Times New Roman" w:hAnsi="Times New Roman" w:cs="Times New Roman"/>
                <w:bCs/>
                <w:lang w:val="kk-KZ"/>
              </w:rPr>
              <w:t>Тегі, аты, бар болса әкесінің аты</w:t>
            </w:r>
            <w:r w:rsidRPr="00BF4BC9">
              <w:rPr>
                <w:rFonts w:ascii="Times New Roman" w:hAnsi="Times New Roman" w:cs="Times New Roman"/>
                <w:bCs/>
              </w:rPr>
              <w:t xml:space="preserve"> </w:t>
            </w:r>
            <w:r w:rsidR="00BF4BC9">
              <w:rPr>
                <w:rFonts w:ascii="Times New Roman" w:hAnsi="Times New Roman" w:cs="Times New Roman"/>
                <w:bCs/>
              </w:rPr>
              <w:t>/</w:t>
            </w:r>
          </w:p>
          <w:p w:rsidR="0001686B" w:rsidRPr="00BF4BC9" w:rsidRDefault="0001686B">
            <w:pPr>
              <w:rPr>
                <w:rFonts w:ascii="Times New Roman" w:hAnsi="Times New Roman" w:cs="Times New Roman"/>
              </w:rPr>
            </w:pPr>
            <w:r w:rsidRPr="00BF4BC9">
              <w:rPr>
                <w:rFonts w:ascii="Times New Roman" w:hAnsi="Times New Roman" w:cs="Times New Roman"/>
                <w:bCs/>
              </w:rPr>
              <w:t>Фамилия, имя, при наличии отчество</w:t>
            </w:r>
          </w:p>
        </w:tc>
        <w:tc>
          <w:tcPr>
            <w:tcW w:w="4673" w:type="dxa"/>
          </w:tcPr>
          <w:p w:rsidR="0001686B" w:rsidRPr="00BF4BC9" w:rsidRDefault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01686B">
        <w:tc>
          <w:tcPr>
            <w:tcW w:w="4672" w:type="dxa"/>
          </w:tcPr>
          <w:p w:rsidR="0001686B" w:rsidRPr="00BF4BC9" w:rsidRDefault="0001686B" w:rsidP="00BF4BC9">
            <w:pPr>
              <w:rPr>
                <w:rFonts w:ascii="Times New Roman" w:hAnsi="Times New Roman" w:cs="Times New Roman"/>
              </w:rPr>
            </w:pPr>
            <w:r w:rsidRPr="00BF4BC9">
              <w:rPr>
                <w:rFonts w:ascii="Times New Roman" w:hAnsi="Times New Roman" w:cs="Times New Roman"/>
                <w:bCs/>
                <w:lang w:val="kk-KZ"/>
              </w:rPr>
              <w:t>ЖСН</w:t>
            </w:r>
            <w:r w:rsidRPr="00BF4BC9">
              <w:rPr>
                <w:rFonts w:ascii="Times New Roman" w:hAnsi="Times New Roman" w:cs="Times New Roman"/>
                <w:bCs/>
              </w:rPr>
              <w:t xml:space="preserve"> (ID) бар </w:t>
            </w:r>
            <w:proofErr w:type="spellStart"/>
            <w:r w:rsidRPr="00BF4BC9">
              <w:rPr>
                <w:rFonts w:ascii="Times New Roman" w:hAnsi="Times New Roman" w:cs="Times New Roman"/>
                <w:bCs/>
              </w:rPr>
              <w:t>болса</w:t>
            </w:r>
            <w:proofErr w:type="spellEnd"/>
            <w:r w:rsidRPr="00BF4BC9">
              <w:rPr>
                <w:rFonts w:ascii="Times New Roman" w:hAnsi="Times New Roman" w:cs="Times New Roman"/>
                <w:bCs/>
              </w:rPr>
              <w:t xml:space="preserve"> </w:t>
            </w:r>
            <w:r w:rsidR="00BF4BC9">
              <w:rPr>
                <w:rFonts w:ascii="Times New Roman" w:hAnsi="Times New Roman" w:cs="Times New Roman"/>
                <w:bCs/>
              </w:rPr>
              <w:t>/</w:t>
            </w:r>
            <w:r w:rsidRPr="00BF4BC9">
              <w:rPr>
                <w:rFonts w:ascii="Times New Roman" w:hAnsi="Times New Roman" w:cs="Times New Roman"/>
                <w:bCs/>
              </w:rPr>
              <w:t>ИИН (ID) при наличии</w:t>
            </w:r>
          </w:p>
        </w:tc>
        <w:tc>
          <w:tcPr>
            <w:tcW w:w="4673" w:type="dxa"/>
          </w:tcPr>
          <w:p w:rsidR="0001686B" w:rsidRPr="00BF4BC9" w:rsidRDefault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01686B">
        <w:tc>
          <w:tcPr>
            <w:tcW w:w="4672" w:type="dxa"/>
          </w:tcPr>
          <w:p w:rsidR="0001686B" w:rsidRPr="00BF4BC9" w:rsidRDefault="0001686B" w:rsidP="00BF4BC9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BF4BC9">
              <w:rPr>
                <w:rFonts w:ascii="Times New Roman" w:hAnsi="Times New Roman" w:cs="Times New Roman"/>
                <w:bCs/>
              </w:rPr>
              <w:t>Туған</w:t>
            </w:r>
            <w:proofErr w:type="spellEnd"/>
            <w:r w:rsidRPr="00BF4B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</w:rPr>
              <w:t>күні</w:t>
            </w:r>
            <w:proofErr w:type="spellEnd"/>
            <w:r w:rsidR="00BF4BC9">
              <w:rPr>
                <w:rFonts w:ascii="Times New Roman" w:hAnsi="Times New Roman" w:cs="Times New Roman"/>
                <w:bCs/>
              </w:rPr>
              <w:t>/</w:t>
            </w:r>
            <w:r w:rsidRPr="00BF4BC9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4673" w:type="dxa"/>
          </w:tcPr>
          <w:p w:rsidR="0001686B" w:rsidRPr="00BF4BC9" w:rsidRDefault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01686B">
        <w:tc>
          <w:tcPr>
            <w:tcW w:w="4672" w:type="dxa"/>
          </w:tcPr>
          <w:p w:rsidR="0001686B" w:rsidRPr="00BF4BC9" w:rsidRDefault="0001686B" w:rsidP="00BF4BC9">
            <w:pPr>
              <w:pStyle w:val="TableParagraph"/>
              <w:spacing w:before="120"/>
              <w:ind w:left="0"/>
              <w:rPr>
                <w:bCs/>
              </w:rPr>
            </w:pPr>
            <w:proofErr w:type="spellStart"/>
            <w:r w:rsidRPr="00BF4BC9">
              <w:rPr>
                <w:bCs/>
              </w:rPr>
              <w:t>Туған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жері</w:t>
            </w:r>
            <w:proofErr w:type="spellEnd"/>
            <w:r w:rsidRPr="00BF4BC9">
              <w:rPr>
                <w:bCs/>
              </w:rPr>
              <w:t xml:space="preserve"> </w:t>
            </w:r>
            <w:r w:rsidR="00BF4BC9">
              <w:rPr>
                <w:bCs/>
              </w:rPr>
              <w:t>/</w:t>
            </w:r>
            <w:r w:rsidRPr="00BF4BC9">
              <w:rPr>
                <w:bCs/>
              </w:rPr>
              <w:t>Место рождения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01686B">
        <w:tc>
          <w:tcPr>
            <w:tcW w:w="4672" w:type="dxa"/>
          </w:tcPr>
          <w:p w:rsidR="0001686B" w:rsidRPr="00BF4BC9" w:rsidRDefault="0001686B" w:rsidP="00BF4BC9">
            <w:pPr>
              <w:pStyle w:val="TableParagraph"/>
              <w:spacing w:before="120"/>
              <w:ind w:left="0"/>
              <w:rPr>
                <w:bCs/>
              </w:rPr>
            </w:pPr>
            <w:proofErr w:type="spellStart"/>
            <w:r w:rsidRPr="00BF4BC9">
              <w:rPr>
                <w:bCs/>
              </w:rPr>
              <w:t>Азаматтығы</w:t>
            </w:r>
            <w:proofErr w:type="spellEnd"/>
            <w:r w:rsidRPr="00BF4BC9">
              <w:rPr>
                <w:bCs/>
              </w:rPr>
              <w:t xml:space="preserve"> </w:t>
            </w:r>
            <w:r w:rsidR="00BF4BC9">
              <w:rPr>
                <w:bCs/>
              </w:rPr>
              <w:t>/</w:t>
            </w:r>
            <w:r w:rsidRPr="00BF4BC9">
              <w:rPr>
                <w:bCs/>
              </w:rPr>
              <w:t>Гражданство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AD4B23">
        <w:tc>
          <w:tcPr>
            <w:tcW w:w="4672" w:type="dxa"/>
            <w:vAlign w:val="center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Жеке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басын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куәландыратын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құжаттың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атауы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,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нөмірі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,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берілген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күні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және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 w:rsidRPr="00BF4BC9">
              <w:rPr>
                <w:rFonts w:ascii="Times New Roman" w:hAnsi="Times New Roman" w:cs="Times New Roman"/>
                <w:bCs/>
                <w:lang w:val="kk-KZ" w:bidi="ru-RU"/>
              </w:rPr>
              <w:t xml:space="preserve">беруші </w:t>
            </w:r>
            <w:r w:rsidRPr="00BF4BC9">
              <w:rPr>
                <w:rFonts w:ascii="Times New Roman" w:hAnsi="Times New Roman" w:cs="Times New Roman"/>
                <w:bCs/>
                <w:lang w:bidi="ru-RU"/>
              </w:rPr>
              <w:t>органы</w:t>
            </w:r>
            <w:r w:rsidR="00BF4BC9">
              <w:rPr>
                <w:rFonts w:ascii="Times New Roman" w:hAnsi="Times New Roman" w:cs="Times New Roman"/>
                <w:bCs/>
                <w:lang w:bidi="ru-RU"/>
              </w:rPr>
              <w:t>/</w:t>
            </w:r>
          </w:p>
          <w:p w:rsidR="0001686B" w:rsidRPr="00BF4BC9" w:rsidRDefault="0001686B" w:rsidP="0001686B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Наименование документа, удостоверяющего личность, номер, дата и орган выдачи 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AD4B23">
        <w:tc>
          <w:tcPr>
            <w:tcW w:w="4672" w:type="dxa"/>
            <w:vAlign w:val="center"/>
          </w:tcPr>
          <w:p w:rsidR="0001686B" w:rsidRPr="00BF4BC9" w:rsidRDefault="0001686B" w:rsidP="00BF4BC9">
            <w:pPr>
              <w:pStyle w:val="BodyTextIndent31"/>
              <w:ind w:right="0" w:firstLine="0"/>
              <w:rPr>
                <w:bCs/>
                <w:sz w:val="22"/>
                <w:szCs w:val="22"/>
                <w:lang w:bidi="ru-RU"/>
              </w:rPr>
            </w:pPr>
            <w:r w:rsidRPr="00BF4BC9">
              <w:rPr>
                <w:sz w:val="22"/>
                <w:szCs w:val="22"/>
                <w:lang w:val="kk-KZ" w:bidi="ru-RU"/>
              </w:rPr>
              <w:t>әрекет етуші</w:t>
            </w:r>
            <w:r w:rsidRPr="00BF4BC9">
              <w:rPr>
                <w:sz w:val="22"/>
                <w:szCs w:val="22"/>
                <w:lang w:bidi="ru-RU"/>
              </w:rPr>
              <w:t>:</w:t>
            </w:r>
            <w:r w:rsidR="00BF4BC9">
              <w:rPr>
                <w:sz w:val="22"/>
                <w:szCs w:val="22"/>
                <w:lang w:bidi="ru-RU"/>
              </w:rPr>
              <w:t>/</w:t>
            </w:r>
            <w:r w:rsidRPr="00BF4BC9">
              <w:rPr>
                <w:sz w:val="22"/>
                <w:szCs w:val="22"/>
                <w:lang w:bidi="ru-RU"/>
              </w:rPr>
              <w:t>действующий(-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ая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>):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AD4B23">
        <w:tc>
          <w:tcPr>
            <w:tcW w:w="4672" w:type="dxa"/>
            <w:vAlign w:val="center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  <w:proofErr w:type="spellStart"/>
            <w:r w:rsidRPr="00BF4BC9">
              <w:rPr>
                <w:rFonts w:ascii="Times New Roman" w:hAnsi="Times New Roman" w:cs="Times New Roman"/>
              </w:rPr>
              <w:t>өз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атынан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және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өз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мүддесі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үшін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r w:rsidR="00BF4BC9">
              <w:rPr>
                <w:rFonts w:ascii="Times New Roman" w:hAnsi="Times New Roman" w:cs="Times New Roman"/>
              </w:rPr>
              <w:t>/</w:t>
            </w:r>
          </w:p>
          <w:p w:rsidR="0001686B" w:rsidRPr="00BF4BC9" w:rsidRDefault="0001686B" w:rsidP="0001686B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BF4BC9">
              <w:rPr>
                <w:rFonts w:ascii="Times New Roman" w:hAnsi="Times New Roman" w:cs="Times New Roman"/>
              </w:rPr>
              <w:t>от своего имени и в своих интересах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AD4B23">
        <w:tc>
          <w:tcPr>
            <w:tcW w:w="4672" w:type="dxa"/>
            <w:vAlign w:val="center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  <w:r w:rsidRPr="00BF4BC9">
              <w:rPr>
                <w:rFonts w:ascii="Times New Roman" w:hAnsi="Times New Roman" w:cs="Times New Roman"/>
                <w:lang w:val="kk-KZ"/>
              </w:rPr>
              <w:t xml:space="preserve">мына тұлғаның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атынан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және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мүддесі</w:t>
            </w:r>
            <w:proofErr w:type="spellEnd"/>
            <w:r w:rsidRPr="00BF4BC9">
              <w:rPr>
                <w:rFonts w:ascii="Times New Roman" w:hAnsi="Times New Roman" w:cs="Times New Roman"/>
                <w:lang w:val="kk-KZ"/>
              </w:rPr>
              <w:t xml:space="preserve"> үшін</w:t>
            </w:r>
            <w:r w:rsidR="00BF4BC9">
              <w:rPr>
                <w:rFonts w:ascii="Times New Roman" w:hAnsi="Times New Roman" w:cs="Times New Roman"/>
              </w:rPr>
              <w:t>/</w:t>
            </w:r>
          </w:p>
          <w:p w:rsidR="0001686B" w:rsidRPr="00BF4BC9" w:rsidRDefault="0001686B" w:rsidP="0001686B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BF4BC9">
              <w:rPr>
                <w:rFonts w:ascii="Times New Roman" w:hAnsi="Times New Roman" w:cs="Times New Roman"/>
              </w:rPr>
              <w:t>от имени и в интересах: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AD4B23">
        <w:tc>
          <w:tcPr>
            <w:tcW w:w="4672" w:type="dxa"/>
            <w:vAlign w:val="center"/>
          </w:tcPr>
          <w:p w:rsidR="0001686B" w:rsidRPr="00BF4BC9" w:rsidRDefault="0001686B" w:rsidP="0001686B">
            <w:pPr>
              <w:widowContro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BF4BC9">
              <w:rPr>
                <w:rFonts w:ascii="Times New Roman" w:hAnsi="Times New Roman" w:cs="Times New Roman"/>
                <w:bCs/>
              </w:rPr>
              <w:t>Тегі</w:t>
            </w:r>
            <w:proofErr w:type="spellEnd"/>
            <w:r w:rsidRPr="00BF4BC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F4BC9">
              <w:rPr>
                <w:rFonts w:ascii="Times New Roman" w:hAnsi="Times New Roman" w:cs="Times New Roman"/>
                <w:bCs/>
              </w:rPr>
              <w:t>аты</w:t>
            </w:r>
            <w:proofErr w:type="spellEnd"/>
            <w:r w:rsidRPr="00BF4BC9">
              <w:rPr>
                <w:rFonts w:ascii="Times New Roman" w:hAnsi="Times New Roman" w:cs="Times New Roman"/>
                <w:bCs/>
              </w:rPr>
              <w:t xml:space="preserve">, бар </w:t>
            </w:r>
            <w:proofErr w:type="spellStart"/>
            <w:r w:rsidRPr="00BF4BC9">
              <w:rPr>
                <w:rFonts w:ascii="Times New Roman" w:hAnsi="Times New Roman" w:cs="Times New Roman"/>
                <w:bCs/>
              </w:rPr>
              <w:t>болса</w:t>
            </w:r>
            <w:proofErr w:type="spellEnd"/>
            <w:r w:rsidRPr="00BF4B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</w:rPr>
              <w:t>әкесінің</w:t>
            </w:r>
            <w:proofErr w:type="spellEnd"/>
            <w:r w:rsidRPr="00BF4B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</w:rPr>
              <w:t>аты</w:t>
            </w:r>
            <w:proofErr w:type="spellEnd"/>
            <w:r w:rsidRPr="00BF4B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1686B" w:rsidRPr="00BF4BC9" w:rsidRDefault="0001686B" w:rsidP="0001686B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BF4BC9">
              <w:rPr>
                <w:rFonts w:ascii="Times New Roman" w:hAnsi="Times New Roman" w:cs="Times New Roman"/>
                <w:bCs/>
              </w:rPr>
              <w:t xml:space="preserve">Фамилия, имя, при наличии отчество 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AD4B23">
        <w:tc>
          <w:tcPr>
            <w:tcW w:w="4672" w:type="dxa"/>
            <w:vAlign w:val="center"/>
          </w:tcPr>
          <w:p w:rsidR="0001686B" w:rsidRPr="00BF4BC9" w:rsidRDefault="0001686B" w:rsidP="00BF4BC9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BF4BC9">
              <w:rPr>
                <w:rFonts w:ascii="Times New Roman" w:hAnsi="Times New Roman" w:cs="Times New Roman"/>
                <w:bCs/>
                <w:lang w:val="kk-KZ"/>
              </w:rPr>
              <w:t>ЖСН</w:t>
            </w:r>
            <w:r w:rsidRPr="00BF4BC9">
              <w:rPr>
                <w:rFonts w:ascii="Times New Roman" w:hAnsi="Times New Roman" w:cs="Times New Roman"/>
                <w:bCs/>
              </w:rPr>
              <w:t xml:space="preserve"> (ID) бар </w:t>
            </w:r>
            <w:proofErr w:type="spellStart"/>
            <w:r w:rsidRPr="00BF4BC9">
              <w:rPr>
                <w:rFonts w:ascii="Times New Roman" w:hAnsi="Times New Roman" w:cs="Times New Roman"/>
                <w:bCs/>
              </w:rPr>
              <w:t>болса</w:t>
            </w:r>
            <w:proofErr w:type="spellEnd"/>
            <w:r w:rsidRPr="00BF4BC9">
              <w:rPr>
                <w:rFonts w:ascii="Times New Roman" w:hAnsi="Times New Roman" w:cs="Times New Roman"/>
                <w:bCs/>
              </w:rPr>
              <w:t xml:space="preserve"> </w:t>
            </w:r>
            <w:r w:rsidR="00BF4BC9">
              <w:rPr>
                <w:rFonts w:ascii="Times New Roman" w:hAnsi="Times New Roman" w:cs="Times New Roman"/>
                <w:bCs/>
              </w:rPr>
              <w:t>/</w:t>
            </w:r>
            <w:r w:rsidRPr="00BF4BC9">
              <w:rPr>
                <w:rFonts w:ascii="Times New Roman" w:hAnsi="Times New Roman" w:cs="Times New Roman"/>
                <w:bCs/>
              </w:rPr>
              <w:t>ИИН (ID) при наличии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D916E1">
        <w:tc>
          <w:tcPr>
            <w:tcW w:w="4672" w:type="dxa"/>
          </w:tcPr>
          <w:p w:rsidR="0001686B" w:rsidRPr="00BF4BC9" w:rsidRDefault="0001686B" w:rsidP="00BF4BC9">
            <w:pPr>
              <w:pStyle w:val="TableParagraph"/>
              <w:spacing w:before="118"/>
              <w:ind w:left="0"/>
              <w:rPr>
                <w:bCs/>
              </w:rPr>
            </w:pPr>
            <w:proofErr w:type="spellStart"/>
            <w:r w:rsidRPr="00BF4BC9">
              <w:rPr>
                <w:bCs/>
              </w:rPr>
              <w:t>Туған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күні</w:t>
            </w:r>
            <w:proofErr w:type="spellEnd"/>
            <w:r w:rsidRPr="00BF4BC9">
              <w:rPr>
                <w:bCs/>
              </w:rPr>
              <w:t xml:space="preserve"> </w:t>
            </w:r>
            <w:r w:rsidR="00BF4BC9">
              <w:rPr>
                <w:bCs/>
              </w:rPr>
              <w:t>/</w:t>
            </w:r>
            <w:r w:rsidRPr="00BF4BC9">
              <w:rPr>
                <w:bCs/>
              </w:rPr>
              <w:t>Дата рождения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D916E1">
        <w:tc>
          <w:tcPr>
            <w:tcW w:w="4672" w:type="dxa"/>
          </w:tcPr>
          <w:p w:rsidR="0001686B" w:rsidRPr="00BF4BC9" w:rsidRDefault="0001686B" w:rsidP="00BF4BC9">
            <w:pPr>
              <w:pStyle w:val="TableParagraph"/>
              <w:spacing w:before="120"/>
              <w:ind w:left="0"/>
              <w:rPr>
                <w:bCs/>
              </w:rPr>
            </w:pPr>
            <w:proofErr w:type="spellStart"/>
            <w:r w:rsidRPr="00BF4BC9">
              <w:rPr>
                <w:bCs/>
              </w:rPr>
              <w:t>Туған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жері</w:t>
            </w:r>
            <w:proofErr w:type="spellEnd"/>
            <w:r w:rsidRPr="00BF4BC9">
              <w:rPr>
                <w:bCs/>
              </w:rPr>
              <w:t xml:space="preserve"> </w:t>
            </w:r>
            <w:r w:rsidR="00BF4BC9">
              <w:rPr>
                <w:bCs/>
              </w:rPr>
              <w:t>/</w:t>
            </w:r>
            <w:r w:rsidRPr="00BF4BC9">
              <w:rPr>
                <w:bCs/>
              </w:rPr>
              <w:t>Место рождения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D916E1">
        <w:tc>
          <w:tcPr>
            <w:tcW w:w="4672" w:type="dxa"/>
          </w:tcPr>
          <w:p w:rsidR="0001686B" w:rsidRPr="00BF4BC9" w:rsidRDefault="0001686B" w:rsidP="00BF4BC9">
            <w:pPr>
              <w:pStyle w:val="TableParagraph"/>
              <w:spacing w:before="120"/>
              <w:ind w:left="0"/>
              <w:rPr>
                <w:bCs/>
              </w:rPr>
            </w:pPr>
            <w:proofErr w:type="spellStart"/>
            <w:r w:rsidRPr="00BF4BC9">
              <w:rPr>
                <w:bCs/>
              </w:rPr>
              <w:t>Азаматтығы</w:t>
            </w:r>
            <w:proofErr w:type="spellEnd"/>
            <w:r w:rsidRPr="00BF4BC9">
              <w:rPr>
                <w:bCs/>
              </w:rPr>
              <w:t xml:space="preserve"> </w:t>
            </w:r>
            <w:r w:rsidR="00BF4BC9">
              <w:rPr>
                <w:bCs/>
              </w:rPr>
              <w:t>/</w:t>
            </w:r>
            <w:r w:rsidRPr="00BF4BC9">
              <w:rPr>
                <w:bCs/>
              </w:rPr>
              <w:t>Гражданство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AD4B23">
        <w:tc>
          <w:tcPr>
            <w:tcW w:w="4672" w:type="dxa"/>
            <w:vAlign w:val="center"/>
          </w:tcPr>
          <w:p w:rsidR="0001686B" w:rsidRPr="00BF4BC9" w:rsidRDefault="0001686B" w:rsidP="00BF4BC9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Жеке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басын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куәландыратын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құжаттың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атауы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,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нөмірі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,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берілген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күні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lang w:bidi="ru-RU"/>
              </w:rPr>
              <w:t>және</w:t>
            </w:r>
            <w:proofErr w:type="spellEnd"/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 w:rsidRPr="00BF4BC9">
              <w:rPr>
                <w:rFonts w:ascii="Times New Roman" w:hAnsi="Times New Roman" w:cs="Times New Roman"/>
                <w:bCs/>
                <w:lang w:val="kk-KZ" w:bidi="ru-RU"/>
              </w:rPr>
              <w:t xml:space="preserve">беруші </w:t>
            </w:r>
            <w:r w:rsidRPr="00BF4BC9">
              <w:rPr>
                <w:rFonts w:ascii="Times New Roman" w:hAnsi="Times New Roman" w:cs="Times New Roman"/>
                <w:bCs/>
                <w:lang w:bidi="ru-RU"/>
              </w:rPr>
              <w:t>органы</w:t>
            </w:r>
            <w:r w:rsidR="00BF4BC9">
              <w:rPr>
                <w:rFonts w:ascii="Times New Roman" w:hAnsi="Times New Roman" w:cs="Times New Roman"/>
                <w:bCs/>
                <w:lang w:bidi="ru-RU"/>
              </w:rPr>
              <w:t>/</w:t>
            </w:r>
          </w:p>
          <w:p w:rsidR="0001686B" w:rsidRPr="00BF4BC9" w:rsidRDefault="0001686B" w:rsidP="00BF4BC9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Наименование документа, удостоверяющего личность, номер, дата и орган выдачи 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AD4B23">
        <w:tc>
          <w:tcPr>
            <w:tcW w:w="4672" w:type="dxa"/>
            <w:vAlign w:val="center"/>
          </w:tcPr>
          <w:p w:rsidR="0001686B" w:rsidRPr="00BF4BC9" w:rsidRDefault="0001686B" w:rsidP="00BF4BC9">
            <w:pPr>
              <w:rPr>
                <w:rFonts w:ascii="Times New Roman" w:hAnsi="Times New Roman" w:cs="Times New Roman"/>
                <w:bCs/>
                <w:i/>
                <w:iCs/>
                <w:lang w:bidi="ru-RU"/>
              </w:rPr>
            </w:pPr>
            <w:proofErr w:type="spellStart"/>
            <w:r w:rsidRPr="00BF4BC9">
              <w:rPr>
                <w:rFonts w:ascii="Times New Roman" w:hAnsi="Times New Roman" w:cs="Times New Roman"/>
                <w:bCs/>
                <w:iCs/>
                <w:lang w:bidi="ru-RU"/>
              </w:rPr>
              <w:lastRenderedPageBreak/>
              <w:t>Негізінде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 xml:space="preserve"> (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құжаттың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түрін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 xml:space="preserve">,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нөмірін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/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сериясын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 xml:space="preserve">,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қашан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және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кім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бергенін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көрсету</w:t>
            </w:r>
            <w:proofErr w:type="spellEnd"/>
            <w:r w:rsidRPr="00BF4BC9">
              <w:rPr>
                <w:rFonts w:ascii="Times New Roman" w:hAnsi="Times New Roman" w:cs="Times New Roman"/>
                <w:bCs/>
                <w:i/>
                <w:iCs/>
                <w:lang w:val="kk-KZ" w:bidi="ru-RU"/>
              </w:rPr>
              <w:t xml:space="preserve"> </w:t>
            </w:r>
            <w:proofErr w:type="gramStart"/>
            <w:r w:rsidRPr="00BF4BC9">
              <w:rPr>
                <w:rFonts w:ascii="Times New Roman" w:hAnsi="Times New Roman" w:cs="Times New Roman"/>
                <w:bCs/>
                <w:i/>
                <w:iCs/>
                <w:lang w:val="kk-KZ" w:bidi="ru-RU"/>
              </w:rPr>
              <w:t>қажет</w:t>
            </w:r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)</w:t>
            </w:r>
            <w:r w:rsid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/</w:t>
            </w:r>
            <w:proofErr w:type="gramEnd"/>
          </w:p>
          <w:p w:rsidR="0001686B" w:rsidRPr="00BF4BC9" w:rsidRDefault="0001686B" w:rsidP="00BF4BC9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BF4BC9">
              <w:rPr>
                <w:rFonts w:ascii="Times New Roman" w:hAnsi="Times New Roman" w:cs="Times New Roman"/>
                <w:bCs/>
                <w:lang w:bidi="ru-RU"/>
              </w:rPr>
              <w:t xml:space="preserve">На основании </w:t>
            </w:r>
            <w:r w:rsidRPr="00BF4BC9">
              <w:rPr>
                <w:rFonts w:ascii="Times New Roman" w:hAnsi="Times New Roman" w:cs="Times New Roman"/>
                <w:bCs/>
                <w:i/>
                <w:iCs/>
                <w:lang w:bidi="ru-RU"/>
              </w:rPr>
              <w:t>(указать вид документа, номер/серия, когда и кем выдан)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rPr>
                <w:rFonts w:ascii="Times New Roman" w:hAnsi="Times New Roman" w:cs="Times New Roman"/>
              </w:rPr>
            </w:pPr>
          </w:p>
        </w:tc>
      </w:tr>
      <w:tr w:rsidR="0001686B" w:rsidRPr="00BF4BC9" w:rsidTr="00AD4B23">
        <w:tc>
          <w:tcPr>
            <w:tcW w:w="4672" w:type="dxa"/>
            <w:vAlign w:val="center"/>
          </w:tcPr>
          <w:p w:rsidR="0001686B" w:rsidRPr="00BF4BC9" w:rsidRDefault="0001686B" w:rsidP="0001686B">
            <w:pPr>
              <w:pStyle w:val="BodyTextIndent31"/>
              <w:ind w:right="0" w:firstLine="0"/>
              <w:rPr>
                <w:sz w:val="22"/>
                <w:szCs w:val="22"/>
                <w:lang w:bidi="ru-RU"/>
              </w:rPr>
            </w:pPr>
            <w:r w:rsidRPr="00BF4BC9">
              <w:rPr>
                <w:sz w:val="22"/>
                <w:szCs w:val="22"/>
                <w:lang w:val="kk-KZ" w:bidi="ru-RU"/>
              </w:rPr>
              <w:t>б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ұдан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әрі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r w:rsidRPr="00BF4BC9">
              <w:rPr>
                <w:b/>
                <w:sz w:val="22"/>
                <w:szCs w:val="22"/>
                <w:lang w:bidi="ru-RU"/>
              </w:rPr>
              <w:t>«Клиент»</w:t>
            </w:r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деп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r w:rsidRPr="00BF4BC9">
              <w:rPr>
                <w:sz w:val="22"/>
                <w:szCs w:val="22"/>
                <w:lang w:val="kk-KZ" w:bidi="ru-RU"/>
              </w:rPr>
              <w:t>аталып, екінші тараптан</w:t>
            </w:r>
            <w:r w:rsidRPr="00BF4BC9">
              <w:rPr>
                <w:sz w:val="22"/>
                <w:szCs w:val="22"/>
                <w:lang w:bidi="ru-RU"/>
              </w:rPr>
              <w:t xml:space="preserve">, 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бірлесіп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r w:rsidRPr="00BF4BC9">
              <w:rPr>
                <w:b/>
                <w:sz w:val="22"/>
                <w:szCs w:val="22"/>
                <w:lang w:bidi="ru-RU"/>
              </w:rPr>
              <w:t>«</w:t>
            </w:r>
            <w:proofErr w:type="spellStart"/>
            <w:r w:rsidRPr="00BF4BC9">
              <w:rPr>
                <w:b/>
                <w:sz w:val="22"/>
                <w:szCs w:val="22"/>
                <w:lang w:bidi="ru-RU"/>
              </w:rPr>
              <w:t>Тараптар</w:t>
            </w:r>
            <w:proofErr w:type="spellEnd"/>
            <w:r w:rsidRPr="00BF4BC9">
              <w:rPr>
                <w:b/>
                <w:sz w:val="22"/>
                <w:szCs w:val="22"/>
                <w:lang w:bidi="ru-RU"/>
              </w:rPr>
              <w:t>»</w:t>
            </w:r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деп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r w:rsidRPr="00BF4BC9">
              <w:rPr>
                <w:sz w:val="22"/>
                <w:szCs w:val="22"/>
                <w:lang w:val="kk-KZ" w:bidi="ru-RU"/>
              </w:rPr>
              <w:t>аталып,</w:t>
            </w:r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r w:rsidRPr="00BF4BC9">
              <w:rPr>
                <w:sz w:val="22"/>
                <w:szCs w:val="22"/>
                <w:lang w:val="kk-KZ" w:bidi="ru-RU"/>
              </w:rPr>
              <w:t xml:space="preserve">мына 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төмендегілер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туралы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 xml:space="preserve"> осы 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Келісімді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жасасты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>:</w:t>
            </w:r>
          </w:p>
          <w:p w:rsidR="0001686B" w:rsidRPr="00BF4BC9" w:rsidRDefault="0001686B" w:rsidP="0001686B">
            <w:pPr>
              <w:pStyle w:val="BodyTextIndent31"/>
              <w:ind w:right="0" w:firstLine="0"/>
              <w:rPr>
                <w:sz w:val="22"/>
                <w:szCs w:val="22"/>
                <w:lang w:bidi="ru-RU"/>
              </w:rPr>
            </w:pPr>
          </w:p>
          <w:p w:rsidR="0001686B" w:rsidRPr="00BF4BC9" w:rsidRDefault="0001686B" w:rsidP="0001686B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"/>
              <w:ind w:right="89" w:hanging="119"/>
              <w:jc w:val="both"/>
              <w:rPr>
                <w:lang w:bidi="ar-SA"/>
              </w:rPr>
            </w:pPr>
            <w:r w:rsidRPr="00BF4BC9">
              <w:rPr>
                <w:lang w:bidi="ar-SA"/>
              </w:rPr>
              <w:t xml:space="preserve">Клиент осы </w:t>
            </w:r>
            <w:proofErr w:type="spellStart"/>
            <w:r w:rsidRPr="00BF4BC9">
              <w:rPr>
                <w:lang w:bidi="ar-SA"/>
              </w:rPr>
              <w:t>Келісімге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қол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қоя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отырып</w:t>
            </w:r>
            <w:proofErr w:type="spellEnd"/>
            <w:r w:rsidRPr="00BF4BC9">
              <w:rPr>
                <w:lang w:bidi="ar-SA"/>
              </w:rPr>
              <w:t>:</w:t>
            </w:r>
          </w:p>
          <w:p w:rsidR="00811B51" w:rsidRPr="00BF4BC9" w:rsidRDefault="00811B51" w:rsidP="00811B51">
            <w:pPr>
              <w:pStyle w:val="TableParagraph"/>
              <w:tabs>
                <w:tab w:val="left" w:pos="142"/>
              </w:tabs>
              <w:spacing w:before="1"/>
              <w:ind w:left="119" w:right="89"/>
              <w:jc w:val="both"/>
              <w:rPr>
                <w:lang w:bidi="ar-SA"/>
              </w:rPr>
            </w:pP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sz w:val="22"/>
                <w:szCs w:val="22"/>
              </w:rPr>
              <w:t>Брокерлік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қызметтер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көрсету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Брокердің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бағалы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қағаздарын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номиналды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ұстау</w:t>
            </w:r>
            <w:proofErr w:type="spellEnd"/>
            <w:r w:rsidRPr="00BF4BC9">
              <w:rPr>
                <w:sz w:val="22"/>
                <w:szCs w:val="22"/>
                <w:lang w:val="kk-KZ"/>
              </w:rPr>
              <w:t>ы</w:t>
            </w:r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туралы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шартпен</w:t>
            </w:r>
            <w:proofErr w:type="spellEnd"/>
            <w:r w:rsidRPr="00BF4BC9">
              <w:rPr>
                <w:sz w:val="22"/>
                <w:szCs w:val="22"/>
              </w:rPr>
              <w:t xml:space="preserve"> (</w:t>
            </w:r>
            <w:proofErr w:type="spellStart"/>
            <w:r w:rsidRPr="00BF4BC9">
              <w:rPr>
                <w:sz w:val="22"/>
                <w:szCs w:val="22"/>
              </w:rPr>
              <w:t>бұдан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әрі</w:t>
            </w:r>
            <w:proofErr w:type="spellEnd"/>
            <w:r w:rsidRPr="00BF4BC9">
              <w:rPr>
                <w:sz w:val="22"/>
                <w:szCs w:val="22"/>
              </w:rPr>
              <w:t xml:space="preserve"> - </w:t>
            </w:r>
            <w:proofErr w:type="spellStart"/>
            <w:r w:rsidRPr="00BF4BC9">
              <w:rPr>
                <w:b/>
                <w:sz w:val="22"/>
                <w:szCs w:val="22"/>
              </w:rPr>
              <w:t>қосылу</w:t>
            </w:r>
            <w:proofErr w:type="spellEnd"/>
            <w:r w:rsidRPr="00BF4B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/>
                <w:sz w:val="22"/>
                <w:szCs w:val="22"/>
              </w:rPr>
              <w:t>шарты</w:t>
            </w:r>
            <w:proofErr w:type="spellEnd"/>
            <w:r w:rsidRPr="00BF4BC9">
              <w:rPr>
                <w:sz w:val="22"/>
                <w:szCs w:val="22"/>
              </w:rPr>
              <w:t xml:space="preserve">) </w:t>
            </w:r>
            <w:proofErr w:type="spellStart"/>
            <w:r w:rsidRPr="00BF4BC9">
              <w:rPr>
                <w:sz w:val="22"/>
                <w:szCs w:val="22"/>
              </w:rPr>
              <w:t>толық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танысқанын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келісетінін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растайды</w:t>
            </w:r>
            <w:proofErr w:type="spellEnd"/>
            <w:r w:rsidRPr="00BF4BC9">
              <w:rPr>
                <w:sz w:val="22"/>
                <w:szCs w:val="22"/>
              </w:rPr>
              <w:t>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sz w:val="22"/>
                <w:szCs w:val="22"/>
              </w:rPr>
              <w:t>Брокерлік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қызметті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жүзеге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асыру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регламентімен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оларға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қосымшалармен</w:t>
            </w:r>
            <w:proofErr w:type="spellEnd"/>
            <w:r w:rsidRPr="00BF4BC9">
              <w:rPr>
                <w:sz w:val="22"/>
                <w:szCs w:val="22"/>
              </w:rPr>
              <w:t xml:space="preserve"> (</w:t>
            </w:r>
            <w:proofErr w:type="spellStart"/>
            <w:r w:rsidRPr="00BF4BC9">
              <w:rPr>
                <w:sz w:val="22"/>
                <w:szCs w:val="22"/>
              </w:rPr>
              <w:t>бұдан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әрі</w:t>
            </w:r>
            <w:proofErr w:type="spellEnd"/>
            <w:r w:rsidRPr="00BF4BC9">
              <w:rPr>
                <w:sz w:val="22"/>
                <w:szCs w:val="22"/>
              </w:rPr>
              <w:t xml:space="preserve"> - </w:t>
            </w:r>
            <w:proofErr w:type="spellStart"/>
            <w:r w:rsidRPr="00BF4BC9">
              <w:rPr>
                <w:b/>
                <w:sz w:val="22"/>
                <w:szCs w:val="22"/>
              </w:rPr>
              <w:t>Регламенттер</w:t>
            </w:r>
            <w:proofErr w:type="spellEnd"/>
            <w:r w:rsidRPr="00BF4BC9">
              <w:rPr>
                <w:sz w:val="22"/>
                <w:szCs w:val="22"/>
              </w:rPr>
              <w:t xml:space="preserve">) </w:t>
            </w:r>
            <w:proofErr w:type="spellStart"/>
            <w:r w:rsidRPr="00BF4BC9">
              <w:rPr>
                <w:sz w:val="22"/>
                <w:szCs w:val="22"/>
              </w:rPr>
              <w:t>толық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танысқанын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растайды</w:t>
            </w:r>
            <w:proofErr w:type="spellEnd"/>
            <w:r w:rsidRPr="00BF4BC9">
              <w:rPr>
                <w:sz w:val="22"/>
                <w:szCs w:val="22"/>
              </w:rPr>
              <w:t>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sz w:val="22"/>
                <w:szCs w:val="22"/>
              </w:rPr>
              <w:t>өзінің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Брокердің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қосылу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шартына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толық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сөзсіз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қосылатыны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туралы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мәлімдейді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оларға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барлық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қосымшалар</w:t>
            </w:r>
            <w:proofErr w:type="spellEnd"/>
            <w:r w:rsidRPr="00BF4BC9">
              <w:rPr>
                <w:sz w:val="22"/>
                <w:szCs w:val="22"/>
              </w:rPr>
              <w:t xml:space="preserve"> мен </w:t>
            </w:r>
            <w:proofErr w:type="spellStart"/>
            <w:r w:rsidRPr="00BF4BC9">
              <w:rPr>
                <w:sz w:val="22"/>
                <w:szCs w:val="22"/>
              </w:rPr>
              <w:t>толықтыруларды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қоса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алғанда</w:t>
            </w:r>
            <w:proofErr w:type="spellEnd"/>
            <w:r w:rsidRPr="00BF4BC9">
              <w:rPr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sz w:val="22"/>
                <w:szCs w:val="22"/>
              </w:rPr>
              <w:t>оның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шарттары</w:t>
            </w:r>
            <w:proofErr w:type="spellEnd"/>
            <w:r w:rsidRPr="00BF4BC9">
              <w:rPr>
                <w:sz w:val="22"/>
                <w:szCs w:val="22"/>
              </w:rPr>
              <w:t xml:space="preserve"> мен </w:t>
            </w:r>
            <w:proofErr w:type="spellStart"/>
            <w:r w:rsidRPr="00BF4BC9">
              <w:rPr>
                <w:sz w:val="22"/>
                <w:szCs w:val="22"/>
              </w:rPr>
              <w:t>ережелерін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сақтауға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міндеттенеді</w:t>
            </w:r>
            <w:proofErr w:type="spellEnd"/>
            <w:r w:rsidRPr="00BF4BC9">
              <w:rPr>
                <w:sz w:val="22"/>
                <w:szCs w:val="22"/>
              </w:rPr>
              <w:t>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bCs/>
                <w:sz w:val="22"/>
                <w:szCs w:val="22"/>
              </w:rPr>
              <w:t>қаржы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құралдарымен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операцияларға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байланысты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барлық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тәуекелдермен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танысқанын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растайды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Регламенттердің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немесе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/>
                <w:bCs/>
                <w:sz w:val="22"/>
                <w:szCs w:val="22"/>
              </w:rPr>
              <w:t>қосылу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шартының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ережелерін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тікелей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бұзу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жағдайларын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қоспағанда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bCs/>
                <w:sz w:val="22"/>
                <w:szCs w:val="22"/>
              </w:rPr>
              <w:t>Брокерді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көрсетілген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операциялардан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туындайтын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кез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келген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жауапкершіліктен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босатады</w:t>
            </w:r>
            <w:proofErr w:type="spellEnd"/>
            <w:r w:rsidRPr="00BF4BC9">
              <w:rPr>
                <w:sz w:val="22"/>
                <w:szCs w:val="22"/>
              </w:rPr>
              <w:t>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«</w:t>
            </w:r>
            <w:proofErr w:type="spellStart"/>
            <w:r w:rsidRPr="00BF4BC9">
              <w:rPr>
                <w:sz w:val="22"/>
                <w:szCs w:val="22"/>
              </w:rPr>
              <w:t>Дербес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деректер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оларды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қорғау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туралы</w:t>
            </w:r>
            <w:proofErr w:type="spellEnd"/>
            <w:r w:rsidRPr="00BF4BC9">
              <w:rPr>
                <w:sz w:val="22"/>
                <w:szCs w:val="22"/>
              </w:rPr>
              <w:t xml:space="preserve">» </w:t>
            </w:r>
            <w:proofErr w:type="spellStart"/>
            <w:r w:rsidRPr="00BF4BC9">
              <w:rPr>
                <w:sz w:val="22"/>
                <w:szCs w:val="22"/>
              </w:rPr>
              <w:t>Қазақстан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Республикасының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Заңына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сәйкес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ұсынылатын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мәліметтердің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дұрыстығы</w:t>
            </w:r>
            <w:proofErr w:type="spellEnd"/>
            <w:r w:rsidRPr="00BF4BC9">
              <w:rPr>
                <w:sz w:val="22"/>
                <w:szCs w:val="22"/>
              </w:rPr>
              <w:t xml:space="preserve"> мен </w:t>
            </w:r>
            <w:proofErr w:type="spellStart"/>
            <w:r w:rsidRPr="00BF4BC9">
              <w:rPr>
                <w:sz w:val="22"/>
                <w:szCs w:val="22"/>
              </w:rPr>
              <w:t>толықтығын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растайды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кепілдік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береді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Брокерге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/>
                <w:bCs/>
                <w:sz w:val="22"/>
                <w:szCs w:val="22"/>
              </w:rPr>
              <w:t>қосылу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шартының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талаптары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шеңберінде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берілген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дербес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деректерді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өзге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де </w:t>
            </w:r>
            <w:proofErr w:type="spellStart"/>
            <w:r w:rsidRPr="00BF4BC9">
              <w:rPr>
                <w:bCs/>
                <w:sz w:val="22"/>
                <w:szCs w:val="22"/>
              </w:rPr>
              <w:t>ақпаратты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жинауға</w:t>
            </w:r>
            <w:proofErr w:type="spellEnd"/>
            <w:r w:rsidRPr="00BF4BC9">
              <w:rPr>
                <w:sz w:val="22"/>
                <w:szCs w:val="22"/>
                <w:lang w:val="kk-KZ"/>
              </w:rPr>
              <w:t>,</w:t>
            </w:r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өңдеу</w:t>
            </w:r>
            <w:proofErr w:type="spellEnd"/>
            <w:r w:rsidRPr="00BF4BC9">
              <w:rPr>
                <w:bCs/>
                <w:sz w:val="22"/>
                <w:szCs w:val="22"/>
                <w:lang w:val="kk-KZ"/>
              </w:rPr>
              <w:t>ге</w:t>
            </w:r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пайдалану</w:t>
            </w:r>
            <w:proofErr w:type="spellEnd"/>
            <w:r w:rsidRPr="00BF4BC9">
              <w:rPr>
                <w:bCs/>
                <w:sz w:val="22"/>
                <w:szCs w:val="22"/>
                <w:lang w:val="kk-KZ"/>
              </w:rPr>
              <w:t xml:space="preserve">ға </w:t>
            </w:r>
            <w:proofErr w:type="spellStart"/>
            <w:r w:rsidRPr="00BF4BC9">
              <w:rPr>
                <w:sz w:val="22"/>
                <w:szCs w:val="22"/>
              </w:rPr>
              <w:t>келісім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береді</w:t>
            </w:r>
            <w:proofErr w:type="spellEnd"/>
            <w:r w:rsidRPr="00BF4BC9">
              <w:rPr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sz w:val="22"/>
                <w:szCs w:val="22"/>
              </w:rPr>
              <w:t>сондай-ақ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өзі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туралы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жоғарыда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көрсетілген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мәліметтерді</w:t>
            </w:r>
            <w:proofErr w:type="spellEnd"/>
            <w:r w:rsidRPr="00BF4BC9">
              <w:rPr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sz w:val="22"/>
                <w:szCs w:val="22"/>
              </w:rPr>
              <w:t>оның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ішінде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бағалы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қағаздар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нарығында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коммерциялық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заңмен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қорғалатын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өзге</w:t>
            </w:r>
            <w:proofErr w:type="spellEnd"/>
            <w:r w:rsidRPr="00BF4BC9">
              <w:rPr>
                <w:sz w:val="22"/>
                <w:szCs w:val="22"/>
              </w:rPr>
              <w:t xml:space="preserve"> де </w:t>
            </w:r>
            <w:proofErr w:type="spellStart"/>
            <w:r w:rsidRPr="00BF4BC9">
              <w:rPr>
                <w:sz w:val="22"/>
                <w:szCs w:val="22"/>
              </w:rPr>
              <w:t>құпияны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құрайтын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мәліметтер</w:t>
            </w:r>
            <w:proofErr w:type="spellEnd"/>
            <w:r w:rsidRPr="00BF4BC9">
              <w:rPr>
                <w:sz w:val="22"/>
                <w:szCs w:val="22"/>
                <w:lang w:val="kk-KZ"/>
              </w:rPr>
              <w:t>ді</w:t>
            </w:r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сауда-саттықты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ұйымдастырушыларға</w:t>
            </w:r>
            <w:proofErr w:type="spellEnd"/>
            <w:r w:rsidRPr="00BF4BC9">
              <w:rPr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sz w:val="22"/>
                <w:szCs w:val="22"/>
              </w:rPr>
              <w:t>депозитарийлерге</w:t>
            </w:r>
            <w:proofErr w:type="spellEnd"/>
            <w:r w:rsidRPr="00BF4BC9">
              <w:rPr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sz w:val="22"/>
                <w:szCs w:val="22"/>
              </w:rPr>
              <w:t>кастодиандарға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ашуға</w:t>
            </w:r>
            <w:proofErr w:type="spellEnd"/>
            <w:r w:rsidRPr="00BF4BC9">
              <w:rPr>
                <w:sz w:val="22"/>
                <w:szCs w:val="22"/>
                <w:lang w:val="kk-KZ"/>
              </w:rPr>
              <w:t xml:space="preserve">, сол секілді </w:t>
            </w:r>
            <w:proofErr w:type="spellStart"/>
            <w:r w:rsidRPr="00BF4BC9">
              <w:rPr>
                <w:sz w:val="22"/>
                <w:szCs w:val="22"/>
              </w:rPr>
              <w:t>аталған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алушылардың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аталған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ақпаратты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Қазақстан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Республикасы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заңнамасының</w:t>
            </w:r>
            <w:proofErr w:type="spellEnd"/>
            <w:r w:rsidRPr="00BF4BC9">
              <w:rPr>
                <w:sz w:val="22"/>
                <w:szCs w:val="22"/>
              </w:rPr>
              <w:t xml:space="preserve">, </w:t>
            </w:r>
            <w:r w:rsidRPr="00BF4BC9">
              <w:rPr>
                <w:sz w:val="22"/>
                <w:szCs w:val="22"/>
                <w:lang w:val="kk-KZ"/>
              </w:rPr>
              <w:t>АХҚО</w:t>
            </w:r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актілері</w:t>
            </w:r>
            <w:proofErr w:type="spellEnd"/>
            <w:r w:rsidRPr="00BF4BC9">
              <w:rPr>
                <w:sz w:val="22"/>
                <w:szCs w:val="22"/>
              </w:rPr>
              <w:t xml:space="preserve"> мен </w:t>
            </w:r>
            <w:proofErr w:type="spellStart"/>
            <w:r w:rsidRPr="00BF4BC9">
              <w:rPr>
                <w:sz w:val="22"/>
                <w:szCs w:val="22"/>
              </w:rPr>
              <w:t>олардың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ішкі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құжаттарының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lastRenderedPageBreak/>
              <w:t>талаптарына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сәйкес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ашуына</w:t>
            </w:r>
            <w:proofErr w:type="spellEnd"/>
            <w:r w:rsidRPr="00BF4BC9">
              <w:rPr>
                <w:sz w:val="22"/>
                <w:szCs w:val="22"/>
              </w:rPr>
              <w:t xml:space="preserve"> да</w:t>
            </w:r>
            <w:r w:rsidRPr="00BF4BC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сөзсіз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кері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қайтарып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алынбайтын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келісім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береді</w:t>
            </w:r>
            <w:proofErr w:type="spellEnd"/>
            <w:r w:rsidRPr="00BF4BC9">
              <w:rPr>
                <w:sz w:val="22"/>
                <w:szCs w:val="22"/>
              </w:rPr>
              <w:t>;</w:t>
            </w:r>
          </w:p>
          <w:p w:rsidR="00811B51" w:rsidRPr="00BF4BC9" w:rsidRDefault="00811B51" w:rsidP="00811B51">
            <w:pPr>
              <w:pStyle w:val="2"/>
              <w:tabs>
                <w:tab w:val="left" w:pos="0"/>
                <w:tab w:val="left" w:pos="284"/>
              </w:tabs>
              <w:spacing w:before="120" w:after="0" w:line="240" w:lineRule="auto"/>
              <w:ind w:left="284"/>
              <w:jc w:val="both"/>
              <w:rPr>
                <w:sz w:val="22"/>
                <w:szCs w:val="22"/>
              </w:rPr>
            </w:pP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color w:val="000000"/>
                <w:sz w:val="22"/>
                <w:szCs w:val="22"/>
              </w:rPr>
              <w:t>Брокердің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жедел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ақылы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қайтарымдылық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шарттарында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Брокердің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өзге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клиенттерінің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мүддесі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үшін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ақшаны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немесе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бағалы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қағаздарды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пайдалану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мүмкіндігі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немесе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оған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тыйым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салу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туралы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шарттармен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танысқанын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растайды</w:t>
            </w:r>
            <w:proofErr w:type="spellEnd"/>
            <w:r w:rsidRPr="00BF4BC9">
              <w:rPr>
                <w:sz w:val="22"/>
                <w:szCs w:val="22"/>
              </w:rPr>
              <w:t>.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color w:val="000000"/>
                <w:sz w:val="22"/>
                <w:szCs w:val="22"/>
              </w:rPr>
              <w:t>өзінің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келісімі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жағдайында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Брокердің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өз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жеке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шотындағы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ақшаны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немесе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бағалы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қағаздарды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өзге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Клиенттердің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мүддесі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үшін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пайдалану</w:t>
            </w:r>
            <w:proofErr w:type="spellEnd"/>
            <w:r w:rsidRPr="00BF4BC9">
              <w:rPr>
                <w:color w:val="000000"/>
                <w:sz w:val="22"/>
                <w:szCs w:val="22"/>
                <w:lang w:val="kk-KZ"/>
              </w:rPr>
              <w:t>ы</w:t>
            </w:r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үшін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Брокердің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өзге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Клиенттерінің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мүддесі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үшін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ақша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мен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бағалы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қағаздарды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пайдалану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шарттарын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сондай-ақ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Брокердің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өзге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Клиентіне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өзінің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ақшасын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және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немесе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бағалы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қағаздарын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пайдалануға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бергені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үшін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сыйақы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төлеу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мөлшерін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айқындайтын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қосымша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келісімге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қол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қоюға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міндеттенетінін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растайды</w:t>
            </w:r>
            <w:proofErr w:type="spellEnd"/>
            <w:r w:rsidRPr="00BF4BC9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bCs/>
                <w:sz w:val="22"/>
                <w:szCs w:val="22"/>
              </w:rPr>
              <w:t>Брокердің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тарифтерімен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танысқанын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bCs/>
                <w:sz w:val="22"/>
                <w:szCs w:val="22"/>
              </w:rPr>
              <w:t>олармен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келісетінін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bCs/>
                <w:sz w:val="22"/>
                <w:szCs w:val="22"/>
              </w:rPr>
              <w:t>оларды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толық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көлемде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қабылдағанын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растайды</w:t>
            </w:r>
            <w:proofErr w:type="spellEnd"/>
            <w:r w:rsidRPr="00BF4BC9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Брокердің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hyperlink r:id="rId5" w:history="1">
              <w:r w:rsidRPr="00BF4BC9">
                <w:rPr>
                  <w:rStyle w:val="a6"/>
                  <w:sz w:val="22"/>
                  <w:szCs w:val="22"/>
                </w:rPr>
                <w:t>www.</w:t>
              </w:r>
              <w:r w:rsidRPr="00BF4BC9">
                <w:rPr>
                  <w:rStyle w:val="a6"/>
                  <w:sz w:val="22"/>
                  <w:szCs w:val="22"/>
                  <w:lang w:val="en-US"/>
                </w:rPr>
                <w:t>tansarcapital</w:t>
              </w:r>
              <w:r w:rsidRPr="00BF4BC9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BF4BC9">
                <w:rPr>
                  <w:rStyle w:val="a6"/>
                  <w:sz w:val="22"/>
                  <w:szCs w:val="22"/>
                </w:rPr>
                <w:t>kz</w:t>
              </w:r>
              <w:proofErr w:type="spellEnd"/>
            </w:hyperlink>
            <w:r w:rsidRPr="00BF4BC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сайтында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/>
                <w:bCs/>
                <w:sz w:val="22"/>
                <w:szCs w:val="22"/>
              </w:rPr>
              <w:t>қосылу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шартында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көрсетілген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мерзімдерде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шарттарда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орналастырылған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Комиссиялық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сыйақы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тарифтеріне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сәйкес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Брокерге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комиссиялық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сыйақы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мен </w:t>
            </w:r>
            <w:proofErr w:type="spellStart"/>
            <w:r w:rsidRPr="00BF4BC9">
              <w:rPr>
                <w:bCs/>
                <w:sz w:val="22"/>
                <w:szCs w:val="22"/>
              </w:rPr>
              <w:t>өзге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де </w:t>
            </w:r>
            <w:proofErr w:type="spellStart"/>
            <w:r w:rsidRPr="00BF4BC9">
              <w:rPr>
                <w:bCs/>
                <w:sz w:val="22"/>
                <w:szCs w:val="22"/>
              </w:rPr>
              <w:t>үстеме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шығыстарды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төлеуге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міндеттене</w:t>
            </w:r>
            <w:proofErr w:type="spellEnd"/>
            <w:r w:rsidRPr="00BF4BC9">
              <w:rPr>
                <w:bCs/>
                <w:sz w:val="22"/>
                <w:szCs w:val="22"/>
                <w:lang w:val="kk-KZ"/>
              </w:rPr>
              <w:t>ді</w:t>
            </w:r>
            <w:r w:rsidRPr="00BF4BC9">
              <w:rPr>
                <w:sz w:val="22"/>
                <w:szCs w:val="22"/>
              </w:rPr>
              <w:t>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sz w:val="22"/>
                <w:szCs w:val="22"/>
              </w:rPr>
              <w:t>салықтарды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бюджетке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төленетін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басқа</w:t>
            </w:r>
            <w:proofErr w:type="spellEnd"/>
            <w:r w:rsidRPr="00BF4BC9">
              <w:rPr>
                <w:sz w:val="22"/>
                <w:szCs w:val="22"/>
              </w:rPr>
              <w:t xml:space="preserve"> да </w:t>
            </w:r>
            <w:proofErr w:type="spellStart"/>
            <w:r w:rsidRPr="00BF4BC9">
              <w:rPr>
                <w:sz w:val="22"/>
                <w:szCs w:val="22"/>
              </w:rPr>
              <w:t>міндетті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төлемдерді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төлеуді</w:t>
            </w:r>
            <w:proofErr w:type="spellEnd"/>
            <w:r w:rsidRPr="00BF4BC9">
              <w:rPr>
                <w:sz w:val="22"/>
                <w:szCs w:val="22"/>
              </w:rPr>
              <w:t xml:space="preserve"> Клиент </w:t>
            </w:r>
            <w:proofErr w:type="spellStart"/>
            <w:r w:rsidRPr="00BF4BC9">
              <w:rPr>
                <w:sz w:val="22"/>
                <w:szCs w:val="22"/>
              </w:rPr>
              <w:t>Қазақстан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Республикасының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қолданыстағы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заңнамасына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r w:rsidRPr="00BF4BC9">
              <w:rPr>
                <w:sz w:val="22"/>
                <w:szCs w:val="22"/>
                <w:lang w:val="kk-KZ"/>
              </w:rPr>
              <w:t>АХҚО</w:t>
            </w:r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актілеріне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сәйкес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дербес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жүзеге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асыратыны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және</w:t>
            </w:r>
            <w:proofErr w:type="spellEnd"/>
            <w:r w:rsidRPr="00BF4BC9">
              <w:rPr>
                <w:sz w:val="22"/>
                <w:szCs w:val="22"/>
              </w:rPr>
              <w:t xml:space="preserve"> Брокер </w:t>
            </w:r>
            <w:proofErr w:type="spellStart"/>
            <w:r w:rsidRPr="00BF4BC9">
              <w:rPr>
                <w:sz w:val="22"/>
                <w:szCs w:val="22"/>
              </w:rPr>
              <w:t>салық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агенті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болып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табылмайтыны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туралы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хабардар</w:t>
            </w:r>
            <w:proofErr w:type="spellEnd"/>
            <w:r w:rsidRPr="00BF4BC9">
              <w:rPr>
                <w:sz w:val="22"/>
                <w:szCs w:val="22"/>
              </w:rPr>
              <w:t>.</w:t>
            </w:r>
          </w:p>
          <w:p w:rsidR="0001686B" w:rsidRPr="00BF4BC9" w:rsidRDefault="0001686B" w:rsidP="0001686B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"/>
              <w:ind w:right="89" w:hanging="119"/>
              <w:jc w:val="both"/>
              <w:rPr>
                <w:lang w:bidi="ar-SA"/>
              </w:rPr>
            </w:pPr>
            <w:r w:rsidRPr="00BF4BC9">
              <w:rPr>
                <w:lang w:bidi="ar-SA"/>
              </w:rPr>
              <w:t>Брокер: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bCs/>
                <w:sz w:val="22"/>
                <w:szCs w:val="22"/>
              </w:rPr>
              <w:t>Регламенттердің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/>
                <w:bCs/>
                <w:sz w:val="22"/>
                <w:szCs w:val="22"/>
              </w:rPr>
              <w:t>қосылу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шартының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барлық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талаптарын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орындауға</w:t>
            </w:r>
            <w:proofErr w:type="spellEnd"/>
            <w:r w:rsidRPr="00BF4BC9">
              <w:rPr>
                <w:sz w:val="22"/>
                <w:szCs w:val="22"/>
              </w:rPr>
              <w:t>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120" w:line="240" w:lineRule="auto"/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bCs/>
                <w:sz w:val="22"/>
                <w:szCs w:val="22"/>
              </w:rPr>
              <w:t>Регламенттерге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қосылу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шартына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барлық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өзгерістер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>/</w:t>
            </w:r>
            <w:proofErr w:type="spellStart"/>
            <w:r w:rsidRPr="00BF4BC9">
              <w:rPr>
                <w:bCs/>
                <w:sz w:val="22"/>
                <w:szCs w:val="22"/>
              </w:rPr>
              <w:t>немесе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толықтырулар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туралы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Брокерді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өз</w:t>
            </w:r>
            <w:proofErr w:type="spellEnd"/>
            <w:r w:rsidRPr="00BF4BC9">
              <w:rPr>
                <w:bCs/>
                <w:sz w:val="22"/>
                <w:szCs w:val="22"/>
                <w:lang w:val="kk-KZ"/>
              </w:rPr>
              <w:t>інің</w:t>
            </w:r>
            <w:r w:rsidRPr="00BF4BC9">
              <w:rPr>
                <w:bCs/>
                <w:sz w:val="22"/>
                <w:szCs w:val="22"/>
              </w:rPr>
              <w:t xml:space="preserve"> </w:t>
            </w:r>
            <w:hyperlink r:id="rId6" w:history="1">
              <w:r w:rsidRPr="00BF4BC9">
                <w:rPr>
                  <w:rStyle w:val="a6"/>
                  <w:sz w:val="22"/>
                  <w:szCs w:val="22"/>
                </w:rPr>
                <w:t>www.</w:t>
              </w:r>
              <w:r w:rsidRPr="00BF4BC9">
                <w:rPr>
                  <w:rStyle w:val="a6"/>
                  <w:sz w:val="22"/>
                  <w:szCs w:val="22"/>
                  <w:lang w:val="en-US"/>
                </w:rPr>
                <w:t>tansarcapital</w:t>
              </w:r>
              <w:r w:rsidRPr="00BF4BC9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BF4BC9">
                <w:rPr>
                  <w:rStyle w:val="a6"/>
                  <w:sz w:val="22"/>
                  <w:szCs w:val="22"/>
                </w:rPr>
                <w:t>kz</w:t>
              </w:r>
              <w:proofErr w:type="spellEnd"/>
            </w:hyperlink>
            <w:r w:rsidRPr="00BF4BC9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сайтында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орналастыру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жолымен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bCs/>
                <w:sz w:val="22"/>
                <w:szCs w:val="22"/>
              </w:rPr>
              <w:t>сондай-ақ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Регламенттерге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/>
                <w:bCs/>
                <w:sz w:val="22"/>
                <w:szCs w:val="22"/>
              </w:rPr>
              <w:t>қосылу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шартына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өзгерістер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және</w:t>
            </w:r>
            <w:proofErr w:type="spellEnd"/>
            <w:r w:rsidRPr="00BF4BC9">
              <w:rPr>
                <w:bCs/>
                <w:sz w:val="22"/>
                <w:szCs w:val="22"/>
              </w:rPr>
              <w:t>/</w:t>
            </w:r>
            <w:proofErr w:type="spellStart"/>
            <w:r w:rsidRPr="00BF4BC9">
              <w:rPr>
                <w:bCs/>
                <w:sz w:val="22"/>
                <w:szCs w:val="22"/>
              </w:rPr>
              <w:t>немесе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толықтырулар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қолданысқа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енетін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күнге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дейін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кемінде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15 (он бес) </w:t>
            </w:r>
            <w:proofErr w:type="spellStart"/>
            <w:r w:rsidRPr="00BF4BC9">
              <w:rPr>
                <w:bCs/>
                <w:sz w:val="22"/>
                <w:szCs w:val="22"/>
              </w:rPr>
              <w:t>күнтізбелік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күні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бұрын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хабарлауға</w:t>
            </w:r>
            <w:proofErr w:type="spellEnd"/>
            <w:r w:rsidRPr="00BF4BC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bCs/>
                <w:sz w:val="22"/>
                <w:szCs w:val="22"/>
              </w:rPr>
              <w:t>міндетті</w:t>
            </w:r>
            <w:proofErr w:type="spellEnd"/>
            <w:r w:rsidRPr="00BF4BC9">
              <w:rPr>
                <w:sz w:val="22"/>
                <w:szCs w:val="22"/>
              </w:rPr>
              <w:t>.</w:t>
            </w:r>
          </w:p>
          <w:p w:rsidR="0001686B" w:rsidRPr="00BF4BC9" w:rsidRDefault="0001686B" w:rsidP="00BF4BC9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" w:after="240"/>
              <w:ind w:right="89" w:hanging="119"/>
              <w:jc w:val="both"/>
              <w:rPr>
                <w:bCs/>
              </w:rPr>
            </w:pPr>
            <w:r w:rsidRPr="00BF4BC9">
              <w:rPr>
                <w:bCs/>
              </w:rPr>
              <w:t xml:space="preserve">Клиент </w:t>
            </w:r>
            <w:proofErr w:type="spellStart"/>
            <w:r w:rsidRPr="00BF4BC9">
              <w:rPr>
                <w:bCs/>
              </w:rPr>
              <w:t>Регламенттерге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және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/>
                <w:bCs/>
              </w:rPr>
              <w:t>қосылу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шартына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енгізілетін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өзгерістермен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және</w:t>
            </w:r>
            <w:proofErr w:type="spellEnd"/>
            <w:r w:rsidRPr="00BF4BC9">
              <w:rPr>
                <w:bCs/>
              </w:rPr>
              <w:t>/</w:t>
            </w:r>
            <w:proofErr w:type="spellStart"/>
            <w:r w:rsidRPr="00BF4BC9">
              <w:rPr>
                <w:bCs/>
              </w:rPr>
              <w:t>немесе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толықтырулармен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келіспеуге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құқылы</w:t>
            </w:r>
            <w:proofErr w:type="spellEnd"/>
            <w:r w:rsidRPr="00BF4BC9">
              <w:rPr>
                <w:lang w:bidi="ar-SA"/>
              </w:rPr>
              <w:t xml:space="preserve">. </w:t>
            </w:r>
            <w:proofErr w:type="spellStart"/>
            <w:r w:rsidRPr="00BF4BC9">
              <w:rPr>
                <w:lang w:bidi="ar-SA"/>
              </w:rPr>
              <w:t>Бұл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жағдайда</w:t>
            </w:r>
            <w:proofErr w:type="spellEnd"/>
            <w:r w:rsidRPr="00BF4BC9">
              <w:rPr>
                <w:lang w:bidi="ar-SA"/>
              </w:rPr>
              <w:t xml:space="preserve"> Клиент </w:t>
            </w:r>
            <w:proofErr w:type="spellStart"/>
            <w:r w:rsidRPr="00BF4BC9">
              <w:rPr>
                <w:lang w:bidi="ar-SA"/>
              </w:rPr>
              <w:t>енгізілетін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lastRenderedPageBreak/>
              <w:t>өзгерістер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және</w:t>
            </w:r>
            <w:proofErr w:type="spellEnd"/>
            <w:r w:rsidRPr="00BF4BC9">
              <w:rPr>
                <w:lang w:bidi="ar-SA"/>
              </w:rPr>
              <w:t>/</w:t>
            </w:r>
            <w:proofErr w:type="spellStart"/>
            <w:r w:rsidRPr="00BF4BC9">
              <w:rPr>
                <w:lang w:bidi="ar-SA"/>
              </w:rPr>
              <w:t>немесе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толықтырулар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туралы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хабарламаны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алған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күннен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бастап</w:t>
            </w:r>
            <w:proofErr w:type="spellEnd"/>
            <w:r w:rsidRPr="00BF4BC9">
              <w:rPr>
                <w:lang w:bidi="ar-SA"/>
              </w:rPr>
              <w:t xml:space="preserve"> 10 (он) </w:t>
            </w:r>
            <w:proofErr w:type="spellStart"/>
            <w:r w:rsidRPr="00BF4BC9">
              <w:rPr>
                <w:lang w:bidi="ar-SA"/>
              </w:rPr>
              <w:t>жұмыс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күні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ішінде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Регламентке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және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b/>
                <w:lang w:bidi="ar-SA"/>
              </w:rPr>
              <w:t>қосылу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шартына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осындай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өзгерістерден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және</w:t>
            </w:r>
            <w:proofErr w:type="spellEnd"/>
            <w:r w:rsidRPr="00BF4BC9">
              <w:rPr>
                <w:lang w:bidi="ar-SA"/>
              </w:rPr>
              <w:t>/</w:t>
            </w:r>
            <w:proofErr w:type="spellStart"/>
            <w:r w:rsidRPr="00BF4BC9">
              <w:rPr>
                <w:lang w:bidi="ar-SA"/>
              </w:rPr>
              <w:t>немесе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толықтырулардан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жазбаша</w:t>
            </w:r>
            <w:proofErr w:type="spellEnd"/>
            <w:r w:rsidRPr="00BF4BC9">
              <w:rPr>
                <w:lang w:bidi="ar-SA"/>
              </w:rPr>
              <w:t xml:space="preserve"> (</w:t>
            </w:r>
            <w:proofErr w:type="spellStart"/>
            <w:r w:rsidRPr="00BF4BC9">
              <w:rPr>
                <w:lang w:bidi="ar-SA"/>
              </w:rPr>
              <w:t>қол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қойылған</w:t>
            </w:r>
            <w:proofErr w:type="spellEnd"/>
            <w:r w:rsidRPr="00BF4BC9">
              <w:rPr>
                <w:lang w:bidi="ar-SA"/>
              </w:rPr>
              <w:t xml:space="preserve">) бас </w:t>
            </w:r>
            <w:proofErr w:type="spellStart"/>
            <w:r w:rsidRPr="00BF4BC9">
              <w:rPr>
                <w:lang w:bidi="ar-SA"/>
              </w:rPr>
              <w:t>тартуды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электрондық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пошта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арқылы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жіберуге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міндеттенеді</w:t>
            </w:r>
            <w:proofErr w:type="spellEnd"/>
            <w:r w:rsidRPr="00BF4BC9">
              <w:rPr>
                <w:lang w:bidi="ar-SA"/>
              </w:rPr>
              <w:t xml:space="preserve">. </w:t>
            </w:r>
            <w:proofErr w:type="spellStart"/>
            <w:r w:rsidRPr="00BF4BC9">
              <w:rPr>
                <w:bCs/>
              </w:rPr>
              <w:t>Осындай</w:t>
            </w:r>
            <w:proofErr w:type="spellEnd"/>
            <w:r w:rsidRPr="00BF4BC9">
              <w:rPr>
                <w:bCs/>
              </w:rPr>
              <w:t xml:space="preserve"> бас </w:t>
            </w:r>
            <w:proofErr w:type="spellStart"/>
            <w:r w:rsidRPr="00BF4BC9">
              <w:rPr>
                <w:bCs/>
              </w:rPr>
              <w:t>тартудың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негізінде</w:t>
            </w:r>
            <w:proofErr w:type="spellEnd"/>
            <w:r w:rsidRPr="00BF4BC9">
              <w:rPr>
                <w:bCs/>
              </w:rPr>
              <w:t xml:space="preserve"> Брокер </w:t>
            </w:r>
            <w:proofErr w:type="spellStart"/>
            <w:r w:rsidRPr="00BF4BC9">
              <w:rPr>
                <w:bCs/>
              </w:rPr>
              <w:t>Регламенттердің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және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/>
                <w:bCs/>
              </w:rPr>
              <w:t>қосылу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шартының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талаптары</w:t>
            </w:r>
            <w:proofErr w:type="spellEnd"/>
            <w:r w:rsidRPr="00BF4BC9">
              <w:rPr>
                <w:bCs/>
              </w:rPr>
              <w:t xml:space="preserve"> мен </w:t>
            </w:r>
            <w:proofErr w:type="spellStart"/>
            <w:r w:rsidRPr="00BF4BC9">
              <w:rPr>
                <w:bCs/>
              </w:rPr>
              <w:t>рәсімдеріне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сәйкес</w:t>
            </w:r>
            <w:proofErr w:type="spellEnd"/>
            <w:r w:rsidRPr="00BF4BC9">
              <w:rPr>
                <w:bCs/>
              </w:rPr>
              <w:t xml:space="preserve"> Жеке </w:t>
            </w:r>
            <w:proofErr w:type="spellStart"/>
            <w:r w:rsidRPr="00BF4BC9">
              <w:rPr>
                <w:bCs/>
              </w:rPr>
              <w:t>шотты</w:t>
            </w:r>
            <w:proofErr w:type="spellEnd"/>
            <w:r w:rsidRPr="00BF4BC9">
              <w:rPr>
                <w:bCs/>
              </w:rPr>
              <w:t xml:space="preserve"> жабу </w:t>
            </w:r>
            <w:proofErr w:type="spellStart"/>
            <w:r w:rsidRPr="00BF4BC9">
              <w:rPr>
                <w:bCs/>
              </w:rPr>
              <w:t>рәсіміне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бастамашылық</w:t>
            </w:r>
            <w:proofErr w:type="spellEnd"/>
            <w:r w:rsidRPr="00BF4BC9">
              <w:rPr>
                <w:bCs/>
              </w:rPr>
              <w:t xml:space="preserve"> </w:t>
            </w:r>
            <w:proofErr w:type="spellStart"/>
            <w:r w:rsidRPr="00BF4BC9">
              <w:rPr>
                <w:bCs/>
              </w:rPr>
              <w:t>етеді</w:t>
            </w:r>
            <w:proofErr w:type="spellEnd"/>
            <w:r w:rsidRPr="00BF4BC9">
              <w:rPr>
                <w:lang w:bidi="ar-SA"/>
              </w:rPr>
              <w:t>.</w:t>
            </w:r>
          </w:p>
        </w:tc>
        <w:tc>
          <w:tcPr>
            <w:tcW w:w="4673" w:type="dxa"/>
          </w:tcPr>
          <w:p w:rsidR="0001686B" w:rsidRPr="00BF4BC9" w:rsidRDefault="0001686B" w:rsidP="0001686B">
            <w:pPr>
              <w:pStyle w:val="BodyTextIndent31"/>
              <w:ind w:right="0" w:firstLine="0"/>
              <w:rPr>
                <w:sz w:val="22"/>
                <w:szCs w:val="22"/>
                <w:lang w:bidi="ru-RU"/>
              </w:rPr>
            </w:pPr>
            <w:r w:rsidRPr="00BF4BC9">
              <w:rPr>
                <w:sz w:val="22"/>
                <w:szCs w:val="22"/>
                <w:lang w:bidi="ru-RU"/>
              </w:rPr>
              <w:lastRenderedPageBreak/>
              <w:t>именуемый(-</w:t>
            </w:r>
            <w:proofErr w:type="spellStart"/>
            <w:r w:rsidRPr="00BF4BC9">
              <w:rPr>
                <w:sz w:val="22"/>
                <w:szCs w:val="22"/>
                <w:lang w:bidi="ru-RU"/>
              </w:rPr>
              <w:t>ая</w:t>
            </w:r>
            <w:proofErr w:type="spellEnd"/>
            <w:r w:rsidRPr="00BF4BC9">
              <w:rPr>
                <w:sz w:val="22"/>
                <w:szCs w:val="22"/>
                <w:lang w:bidi="ru-RU"/>
              </w:rPr>
              <w:t>) в дальнейшем «</w:t>
            </w:r>
            <w:r w:rsidRPr="00BF4BC9">
              <w:rPr>
                <w:b/>
                <w:bCs/>
                <w:sz w:val="22"/>
                <w:szCs w:val="22"/>
                <w:lang w:bidi="ru-RU"/>
              </w:rPr>
              <w:t>Клиент</w:t>
            </w:r>
            <w:r w:rsidRPr="00BF4BC9">
              <w:rPr>
                <w:sz w:val="22"/>
                <w:szCs w:val="22"/>
                <w:lang w:bidi="ru-RU"/>
              </w:rPr>
              <w:t>» с другой стороны, совместно именуемые «</w:t>
            </w:r>
            <w:r w:rsidRPr="00BF4BC9">
              <w:rPr>
                <w:b/>
                <w:bCs/>
                <w:sz w:val="22"/>
                <w:szCs w:val="22"/>
                <w:lang w:bidi="ru-RU"/>
              </w:rPr>
              <w:t>Стороны</w:t>
            </w:r>
            <w:r w:rsidRPr="00BF4BC9">
              <w:rPr>
                <w:sz w:val="22"/>
                <w:szCs w:val="22"/>
                <w:lang w:bidi="ru-RU"/>
              </w:rPr>
              <w:t>», заключили настоящее Соглашение о нижеследующем:</w:t>
            </w:r>
          </w:p>
          <w:p w:rsidR="0001686B" w:rsidRPr="00BF4BC9" w:rsidRDefault="0001686B" w:rsidP="0001686B">
            <w:pPr>
              <w:pStyle w:val="BodyTextIndent31"/>
              <w:ind w:right="0" w:firstLine="0"/>
              <w:rPr>
                <w:sz w:val="22"/>
                <w:szCs w:val="22"/>
                <w:lang w:bidi="ru-RU"/>
              </w:rPr>
            </w:pPr>
          </w:p>
          <w:p w:rsidR="0001686B" w:rsidRPr="00BF4BC9" w:rsidRDefault="0001686B" w:rsidP="0001686B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1"/>
              <w:ind w:right="89" w:hanging="119"/>
              <w:jc w:val="both"/>
              <w:rPr>
                <w:lang w:bidi="ar-SA"/>
              </w:rPr>
            </w:pPr>
            <w:r w:rsidRPr="00BF4BC9">
              <w:rPr>
                <w:lang w:bidi="ar-SA"/>
              </w:rPr>
              <w:t>Клиент, подписывая настоящее Соглашение: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подтверждает, что полностью ознакомлен(-а) и согласен с Договором об оказании брокерских услуг и номинальном держании ценных бумаг Брокера (далее –</w:t>
            </w:r>
            <w:r w:rsidRPr="00BF4BC9">
              <w:rPr>
                <w:b/>
                <w:bCs/>
                <w:sz w:val="22"/>
                <w:szCs w:val="22"/>
              </w:rPr>
              <w:t>договор присоединения</w:t>
            </w:r>
            <w:r w:rsidRPr="00BF4BC9">
              <w:rPr>
                <w:sz w:val="22"/>
                <w:szCs w:val="22"/>
              </w:rPr>
              <w:t>);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подтверждает, что полностью ознакомлен(-а) с Регламентом осуществления брокерской деятельности, и приложениями к ним (далее – </w:t>
            </w:r>
            <w:r w:rsidRPr="00BF4BC9">
              <w:rPr>
                <w:b/>
                <w:bCs/>
                <w:sz w:val="22"/>
                <w:szCs w:val="22"/>
              </w:rPr>
              <w:t>Регламенты</w:t>
            </w:r>
            <w:r w:rsidRPr="00BF4BC9">
              <w:rPr>
                <w:sz w:val="22"/>
                <w:szCs w:val="22"/>
              </w:rPr>
              <w:t>);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заявляет о своем полном и безусловном присоединении к договору </w:t>
            </w:r>
            <w:r w:rsidRPr="00BF4BC9">
              <w:rPr>
                <w:b/>
                <w:bCs/>
                <w:sz w:val="22"/>
                <w:szCs w:val="22"/>
              </w:rPr>
              <w:t>присоединения</w:t>
            </w:r>
            <w:r w:rsidRPr="00BF4BC9">
              <w:rPr>
                <w:sz w:val="22"/>
                <w:szCs w:val="22"/>
              </w:rPr>
              <w:t xml:space="preserve"> Брокера, и обязуется соблюдать его условия и положения, включая все приложения и дополнения к ним;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подтверждает, что ознакомлен со всеми рисками, связанными с операциями с финансовыми инструментами, и освобождает Брокера от любой ответственности, вытекающей из указанных операций, за исключением случаев прямого нарушения положений Регламентов или договора </w:t>
            </w:r>
            <w:r w:rsidRPr="00BF4BC9">
              <w:rPr>
                <w:b/>
                <w:bCs/>
                <w:sz w:val="22"/>
                <w:szCs w:val="22"/>
              </w:rPr>
              <w:t>присоединения</w:t>
            </w:r>
            <w:r w:rsidRPr="00BF4BC9">
              <w:rPr>
                <w:sz w:val="22"/>
                <w:szCs w:val="22"/>
              </w:rPr>
              <w:t>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подтверждает и гарантирует достоверность и полноту предоставляемых сведений в соответствии с Законом Республики Казахстан «О персональных данных и их защите» и предоставляет Брокеру согласие на сбор, обработку и использование персональных данных и иной информации, предоставленной в рамках требований договора </w:t>
            </w:r>
            <w:r w:rsidRPr="00BF4BC9">
              <w:rPr>
                <w:b/>
                <w:bCs/>
                <w:sz w:val="22"/>
                <w:szCs w:val="22"/>
              </w:rPr>
              <w:t>присоединения</w:t>
            </w:r>
            <w:r w:rsidRPr="00BF4BC9">
              <w:rPr>
                <w:sz w:val="22"/>
                <w:szCs w:val="22"/>
              </w:rPr>
              <w:t xml:space="preserve">, а также предоставляет безусловное и безотзывное согласие на раскрытие вышеуказанных сведений о себе, в том числе сведений составляющих коммерческую и иную охраняемую законом тайну на рынке ценных бумаг, организаторам торгов, депозитариям, </w:t>
            </w:r>
            <w:proofErr w:type="spellStart"/>
            <w:r w:rsidRPr="00BF4BC9">
              <w:rPr>
                <w:sz w:val="22"/>
                <w:szCs w:val="22"/>
              </w:rPr>
              <w:t>кастодианам</w:t>
            </w:r>
            <w:proofErr w:type="spellEnd"/>
            <w:r w:rsidRPr="00BF4BC9">
              <w:rPr>
                <w:sz w:val="22"/>
                <w:szCs w:val="22"/>
              </w:rPr>
              <w:t xml:space="preserve"> равно как и на раскрытие указанными получателями названной информации в соответствии с требованиями законодательства Республики </w:t>
            </w:r>
            <w:r w:rsidRPr="00BF4BC9">
              <w:rPr>
                <w:sz w:val="22"/>
                <w:szCs w:val="22"/>
              </w:rPr>
              <w:lastRenderedPageBreak/>
              <w:t>Казахстан, актов МФЦА и их внутренних документов;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подтверждает, что ознакомлен с условиями о возможности или запрете использования Брокером денег и (или) ценных бумаг в интересах иных клиентов</w:t>
            </w:r>
            <w:r w:rsidRPr="00BF4BC9">
              <w:rPr>
                <w:color w:val="000000"/>
                <w:sz w:val="22"/>
                <w:szCs w:val="22"/>
              </w:rPr>
              <w:t xml:space="preserve"> Брокера на условиях срочности, платности и возвратности</w:t>
            </w:r>
            <w:r w:rsidRPr="00BF4BC9">
              <w:rPr>
                <w:sz w:val="22"/>
                <w:szCs w:val="22"/>
              </w:rPr>
              <w:t xml:space="preserve">. 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подтверждает, что в случае своего согласия </w:t>
            </w:r>
            <w:r w:rsidRPr="00BF4BC9">
              <w:rPr>
                <w:color w:val="000000"/>
                <w:sz w:val="22"/>
                <w:szCs w:val="22"/>
              </w:rPr>
              <w:t>предоставлять для использования Брокером денег и (или) ценных бумаг, находящихся на своем лицевом счете, в интересах иных Клиентов, обязуется подписать дополнительное соглашение, которое определяет условия использования денег и ценных бумаг в интересах иных Клиентов Брокера, а также размер выплаты вознаграждения за предоставление в пользование своих денег и (или) ценных бумаг иному Клиенту Брокера</w:t>
            </w:r>
            <w:r w:rsidRPr="00BF4BC9">
              <w:rPr>
                <w:sz w:val="22"/>
                <w:szCs w:val="22"/>
              </w:rPr>
              <w:t>.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подтверждает, что ознакомлен(-а) с тарифами Брокера, согласен(-а) с ними, принимает их в полном объеме и обязуется оплачивать Брокеру комиссионное вознаграждение и иные накладные расходы, согласно Тарифам комиссионного вознаграждения, размещенным на сайте Брокера </w:t>
            </w:r>
            <w:hyperlink r:id="rId7" w:history="1">
              <w:r w:rsidRPr="00BF4BC9">
                <w:rPr>
                  <w:rStyle w:val="a6"/>
                  <w:sz w:val="22"/>
                  <w:szCs w:val="22"/>
                </w:rPr>
                <w:t>www.</w:t>
              </w:r>
              <w:r w:rsidRPr="00BF4BC9">
                <w:rPr>
                  <w:rStyle w:val="a6"/>
                  <w:sz w:val="22"/>
                  <w:szCs w:val="22"/>
                  <w:lang w:val="en-US"/>
                </w:rPr>
                <w:t>tansarcapital</w:t>
              </w:r>
              <w:r w:rsidRPr="00BF4BC9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BF4BC9">
                <w:rPr>
                  <w:rStyle w:val="a6"/>
                  <w:sz w:val="22"/>
                  <w:szCs w:val="22"/>
                </w:rPr>
                <w:t>kz</w:t>
              </w:r>
              <w:proofErr w:type="spellEnd"/>
            </w:hyperlink>
            <w:r w:rsidRPr="00BF4BC9">
              <w:rPr>
                <w:sz w:val="22"/>
                <w:szCs w:val="22"/>
              </w:rPr>
              <w:t xml:space="preserve"> в сроки и на условиях, указанных в договоре </w:t>
            </w:r>
            <w:r w:rsidRPr="00BF4BC9">
              <w:rPr>
                <w:b/>
                <w:bCs/>
                <w:sz w:val="22"/>
                <w:szCs w:val="22"/>
              </w:rPr>
              <w:t>присоединения</w:t>
            </w:r>
            <w:r w:rsidRPr="00BF4BC9">
              <w:rPr>
                <w:sz w:val="22"/>
                <w:szCs w:val="22"/>
              </w:rPr>
              <w:t>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before="12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уведомлен(-а), что уплата налогов и других обязательных платежей в бюджет осуществляется Клиентом самостоятельно в соответствии с действующим законодательством Республики Казахстан и актов МФЦА, и что Брокер не является налоговым агентом.</w:t>
            </w:r>
          </w:p>
          <w:p w:rsidR="0001686B" w:rsidRPr="00BF4BC9" w:rsidRDefault="0001686B" w:rsidP="00811B51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1"/>
              <w:ind w:right="89" w:hanging="119"/>
              <w:jc w:val="both"/>
              <w:rPr>
                <w:lang w:bidi="ar-SA"/>
              </w:rPr>
            </w:pPr>
            <w:r w:rsidRPr="00BF4BC9">
              <w:rPr>
                <w:lang w:bidi="ar-SA"/>
              </w:rPr>
              <w:t xml:space="preserve"> Брокер обязуется: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выполнять все условия Регламентов и договора</w:t>
            </w:r>
            <w:r w:rsidRPr="00BF4BC9">
              <w:rPr>
                <w:b/>
                <w:bCs/>
                <w:sz w:val="22"/>
                <w:szCs w:val="22"/>
              </w:rPr>
              <w:t xml:space="preserve"> присоединения</w:t>
            </w:r>
            <w:r w:rsidRPr="00BF4BC9">
              <w:rPr>
                <w:sz w:val="22"/>
                <w:szCs w:val="22"/>
              </w:rPr>
              <w:t>;</w:t>
            </w:r>
          </w:p>
          <w:p w:rsidR="0001686B" w:rsidRPr="00BF4BC9" w:rsidRDefault="0001686B" w:rsidP="0001686B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120"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уведомлять обо всех изменениях и/или дополнениях в Регламенты и договор</w:t>
            </w:r>
            <w:r w:rsidRPr="00BF4BC9">
              <w:rPr>
                <w:b/>
                <w:bCs/>
                <w:sz w:val="22"/>
                <w:szCs w:val="22"/>
              </w:rPr>
              <w:t xml:space="preserve"> присоединения</w:t>
            </w:r>
            <w:r w:rsidRPr="00BF4BC9">
              <w:rPr>
                <w:sz w:val="22"/>
                <w:szCs w:val="22"/>
              </w:rPr>
              <w:t xml:space="preserve"> Брокера путем их размещения на собственном сайте </w:t>
            </w:r>
            <w:hyperlink r:id="rId8" w:history="1">
              <w:r w:rsidRPr="00BF4BC9">
                <w:rPr>
                  <w:rStyle w:val="a6"/>
                  <w:sz w:val="22"/>
                  <w:szCs w:val="22"/>
                </w:rPr>
                <w:t>www.</w:t>
              </w:r>
              <w:r w:rsidRPr="00BF4BC9">
                <w:rPr>
                  <w:rStyle w:val="a6"/>
                  <w:sz w:val="22"/>
                  <w:szCs w:val="22"/>
                  <w:lang w:val="en-US"/>
                </w:rPr>
                <w:t>tansarcapital</w:t>
              </w:r>
              <w:r w:rsidRPr="00BF4BC9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BF4BC9">
                <w:rPr>
                  <w:rStyle w:val="a6"/>
                  <w:sz w:val="22"/>
                  <w:szCs w:val="22"/>
                </w:rPr>
                <w:t>kz</w:t>
              </w:r>
              <w:proofErr w:type="spellEnd"/>
            </w:hyperlink>
            <w:r w:rsidRPr="00BF4BC9">
              <w:rPr>
                <w:sz w:val="22"/>
                <w:szCs w:val="22"/>
              </w:rPr>
              <w:t xml:space="preserve"> не менее, чем за 15 (пятнадцать) календарных дней до даты вступления в действие изменений и/или дополнений в Регламенты и договор</w:t>
            </w:r>
            <w:r w:rsidRPr="00BF4BC9">
              <w:rPr>
                <w:b/>
                <w:bCs/>
                <w:sz w:val="22"/>
                <w:szCs w:val="22"/>
              </w:rPr>
              <w:t xml:space="preserve"> присоединения</w:t>
            </w:r>
            <w:r w:rsidRPr="00BF4BC9">
              <w:rPr>
                <w:sz w:val="22"/>
                <w:szCs w:val="22"/>
              </w:rPr>
              <w:t>.</w:t>
            </w:r>
          </w:p>
          <w:p w:rsidR="0001686B" w:rsidRPr="00BF4BC9" w:rsidRDefault="0001686B" w:rsidP="00BF4BC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1" w:after="240"/>
              <w:ind w:right="89" w:hanging="119"/>
              <w:jc w:val="both"/>
            </w:pPr>
            <w:r w:rsidRPr="00BF4BC9">
              <w:rPr>
                <w:lang w:bidi="ar-SA"/>
              </w:rPr>
              <w:t xml:space="preserve">Клиент вправе не согласиться с вносимыми изменениями и/или дополнениями в Регламент и договор </w:t>
            </w:r>
            <w:r w:rsidRPr="00BF4BC9">
              <w:rPr>
                <w:b/>
                <w:bCs/>
              </w:rPr>
              <w:t>присоединения</w:t>
            </w:r>
            <w:r w:rsidRPr="00BF4BC9">
              <w:rPr>
                <w:lang w:bidi="ar-SA"/>
              </w:rPr>
              <w:t xml:space="preserve">. В этом случае, Клиент </w:t>
            </w:r>
            <w:r w:rsidRPr="00BF4BC9">
              <w:rPr>
                <w:lang w:bidi="ar-SA"/>
              </w:rPr>
              <w:lastRenderedPageBreak/>
              <w:t>обязуется направить по электронной почте письменный (подписанный) отказ от таких изменений и/или дополнений в Регламенты и договор</w:t>
            </w:r>
            <w:r w:rsidRPr="00BF4BC9">
              <w:rPr>
                <w:b/>
                <w:bCs/>
              </w:rPr>
              <w:t xml:space="preserve"> присоединения</w:t>
            </w:r>
            <w:r w:rsidRPr="00BF4BC9">
              <w:rPr>
                <w:lang w:bidi="ar-SA"/>
              </w:rPr>
              <w:t xml:space="preserve"> в течение 10 (десяти) рабочих дней с даты получения уведомления о вносимых изменениях и/или дополнениях. На основании такого отказа Брокер инициирует процедуру закрытия Лицевого счета, согласно условиям и процедурам Регламентов и договора </w:t>
            </w:r>
            <w:r w:rsidRPr="00BF4BC9">
              <w:rPr>
                <w:b/>
                <w:bCs/>
              </w:rPr>
              <w:t>присоединения</w:t>
            </w:r>
            <w:r w:rsidRPr="00BF4BC9">
              <w:rPr>
                <w:lang w:bidi="ar-SA"/>
              </w:rPr>
              <w:t>.</w:t>
            </w:r>
          </w:p>
        </w:tc>
      </w:tr>
      <w:tr w:rsidR="0001686B" w:rsidRPr="00BF4BC9" w:rsidTr="005E22C9">
        <w:tc>
          <w:tcPr>
            <w:tcW w:w="9345" w:type="dxa"/>
            <w:gridSpan w:val="2"/>
            <w:vAlign w:val="center"/>
          </w:tcPr>
          <w:p w:rsidR="00BF4BC9" w:rsidRDefault="0001686B" w:rsidP="00BF4BC9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ind w:right="89"/>
              <w:jc w:val="center"/>
            </w:pPr>
            <w:proofErr w:type="spellStart"/>
            <w:r w:rsidRPr="00BF4BC9">
              <w:rPr>
                <w:lang w:bidi="ar-SA"/>
              </w:rPr>
              <w:lastRenderedPageBreak/>
              <w:t>Есептерді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және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басқа</w:t>
            </w:r>
            <w:proofErr w:type="spellEnd"/>
            <w:r w:rsidRPr="00BF4BC9">
              <w:rPr>
                <w:lang w:bidi="ar-SA"/>
              </w:rPr>
              <w:t xml:space="preserve"> да </w:t>
            </w:r>
            <w:proofErr w:type="spellStart"/>
            <w:r w:rsidRPr="00BF4BC9">
              <w:rPr>
                <w:lang w:bidi="ar-SA"/>
              </w:rPr>
              <w:t>ақпаратты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алу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тәсілі</w:t>
            </w:r>
            <w:proofErr w:type="spellEnd"/>
            <w:r w:rsidRPr="00BF4BC9">
              <w:rPr>
                <w:lang w:bidi="ar-SA"/>
              </w:rPr>
              <w:t xml:space="preserve"> (</w:t>
            </w:r>
            <w:r w:rsidRPr="00BF4BC9">
              <w:rPr>
                <w:lang w:val="kk-KZ" w:bidi="ar-SA"/>
              </w:rPr>
              <w:t xml:space="preserve">өтінеміз, </w:t>
            </w:r>
            <w:proofErr w:type="spellStart"/>
            <w:r w:rsidRPr="00BF4BC9">
              <w:rPr>
                <w:lang w:bidi="ar-SA"/>
              </w:rPr>
              <w:t>бір</w:t>
            </w:r>
            <w:proofErr w:type="spellEnd"/>
            <w:r w:rsidR="00BF4BC9">
              <w:rPr>
                <w:lang w:bidi="ar-SA"/>
              </w:rPr>
              <w:t xml:space="preserve"> </w:t>
            </w:r>
            <w:proofErr w:type="spellStart"/>
            <w:r w:rsidR="00BF4BC9">
              <w:rPr>
                <w:lang w:bidi="ar-SA"/>
              </w:rPr>
              <w:t>нұсқаны</w:t>
            </w:r>
            <w:proofErr w:type="spellEnd"/>
            <w:r w:rsidR="00BF4BC9">
              <w:rPr>
                <w:lang w:bidi="ar-SA"/>
              </w:rPr>
              <w:t xml:space="preserve"> </w:t>
            </w:r>
            <w:proofErr w:type="spellStart"/>
            <w:proofErr w:type="gramStart"/>
            <w:r w:rsidR="00BF4BC9">
              <w:rPr>
                <w:lang w:bidi="ar-SA"/>
              </w:rPr>
              <w:t>белгілеңіз</w:t>
            </w:r>
            <w:proofErr w:type="spellEnd"/>
            <w:r w:rsidR="00BF4BC9">
              <w:rPr>
                <w:lang w:bidi="ar-SA"/>
              </w:rPr>
              <w:t>)/</w:t>
            </w:r>
            <w:proofErr w:type="gramEnd"/>
          </w:p>
          <w:p w:rsidR="0001686B" w:rsidRPr="00BF4BC9" w:rsidRDefault="00811B51" w:rsidP="00BF4BC9">
            <w:pPr>
              <w:pStyle w:val="TableParagraph"/>
              <w:tabs>
                <w:tab w:val="left" w:pos="313"/>
              </w:tabs>
              <w:ind w:left="119" w:right="89"/>
              <w:jc w:val="center"/>
            </w:pPr>
            <w:r w:rsidRPr="00BF4BC9">
              <w:rPr>
                <w:lang w:bidi="ar-SA"/>
              </w:rPr>
              <w:t>Способ получения отчетов и прочей информации (пожалуйста отметьте один вариант):</w:t>
            </w:r>
          </w:p>
        </w:tc>
      </w:tr>
      <w:tr w:rsidR="00811B51" w:rsidRPr="00BF4BC9" w:rsidTr="00AD4B23">
        <w:tc>
          <w:tcPr>
            <w:tcW w:w="4672" w:type="dxa"/>
            <w:vAlign w:val="center"/>
          </w:tcPr>
          <w:p w:rsidR="00811B51" w:rsidRPr="00BF4BC9" w:rsidRDefault="00811B51" w:rsidP="00811B51">
            <w:pPr>
              <w:widowControl w:val="0"/>
              <w:ind w:left="45"/>
              <w:rPr>
                <w:rFonts w:ascii="Times New Roman" w:hAnsi="Times New Roman" w:cs="Times New Roman"/>
                <w:lang w:val="en-US"/>
              </w:rPr>
            </w:pPr>
            <w:r w:rsidRPr="00BF4BC9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811B51" w:rsidRPr="00BF4BC9" w:rsidRDefault="00811B51" w:rsidP="00811B51">
            <w:pPr>
              <w:widowControl w:val="0"/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11B51" w:rsidRPr="00BF4BC9" w:rsidRDefault="00811B51" w:rsidP="00811B51">
            <w:pPr>
              <w:rPr>
                <w:rFonts w:ascii="Times New Roman" w:hAnsi="Times New Roman" w:cs="Times New Roman"/>
              </w:rPr>
            </w:pPr>
          </w:p>
        </w:tc>
      </w:tr>
      <w:tr w:rsidR="00811B51" w:rsidRPr="00BF4BC9" w:rsidTr="00AD4B23">
        <w:tc>
          <w:tcPr>
            <w:tcW w:w="4672" w:type="dxa"/>
            <w:vAlign w:val="center"/>
          </w:tcPr>
          <w:p w:rsidR="00811B51" w:rsidRPr="00BF4BC9" w:rsidRDefault="00811B51" w:rsidP="00BF4BC9">
            <w:pPr>
              <w:widowControl w:val="0"/>
              <w:ind w:left="45"/>
              <w:rPr>
                <w:rFonts w:ascii="Times New Roman" w:hAnsi="Times New Roman" w:cs="Times New Roman"/>
                <w:lang w:val="kk-KZ"/>
              </w:rPr>
            </w:pPr>
            <w:r w:rsidRPr="00BF4BC9">
              <w:rPr>
                <w:rFonts w:ascii="Times New Roman" w:hAnsi="Times New Roman" w:cs="Times New Roman"/>
                <w:lang w:val="kk-KZ"/>
              </w:rPr>
              <w:t xml:space="preserve">Сауда платформасы </w:t>
            </w:r>
            <w:r w:rsidR="00BF4BC9">
              <w:rPr>
                <w:rFonts w:ascii="Times New Roman" w:hAnsi="Times New Roman" w:cs="Times New Roman"/>
                <w:lang w:val="kk-KZ"/>
              </w:rPr>
              <w:t>/</w:t>
            </w:r>
            <w:r w:rsidRPr="00BF4BC9">
              <w:rPr>
                <w:rFonts w:ascii="Times New Roman" w:hAnsi="Times New Roman" w:cs="Times New Roman"/>
                <w:lang w:val="kk-KZ"/>
              </w:rPr>
              <w:t>Торговая платформа</w:t>
            </w:r>
          </w:p>
        </w:tc>
        <w:tc>
          <w:tcPr>
            <w:tcW w:w="4673" w:type="dxa"/>
          </w:tcPr>
          <w:p w:rsidR="00811B51" w:rsidRPr="00BF4BC9" w:rsidRDefault="00811B51" w:rsidP="00811B51">
            <w:pPr>
              <w:rPr>
                <w:rFonts w:ascii="Times New Roman" w:hAnsi="Times New Roman" w:cs="Times New Roman"/>
              </w:rPr>
            </w:pPr>
          </w:p>
        </w:tc>
      </w:tr>
      <w:tr w:rsidR="00811B51" w:rsidRPr="00BF4BC9" w:rsidTr="00AD4B23">
        <w:tc>
          <w:tcPr>
            <w:tcW w:w="4672" w:type="dxa"/>
            <w:vAlign w:val="center"/>
          </w:tcPr>
          <w:p w:rsidR="00AD4EAE" w:rsidRPr="00BF4BC9" w:rsidRDefault="00AD4EAE" w:rsidP="00811B51">
            <w:pPr>
              <w:widowControl w:val="0"/>
              <w:ind w:left="45"/>
              <w:rPr>
                <w:rFonts w:ascii="Times New Roman" w:hAnsi="Times New Roman" w:cs="Times New Roman"/>
                <w:lang w:val="kk-KZ"/>
              </w:rPr>
            </w:pPr>
            <w:r w:rsidRPr="00BF4BC9">
              <w:rPr>
                <w:rFonts w:ascii="Times New Roman" w:hAnsi="Times New Roman" w:cs="Times New Roman"/>
                <w:lang w:val="kk-KZ"/>
              </w:rPr>
              <w:t>Лично в руки в офисе Брокера</w:t>
            </w:r>
            <w:r w:rsidRPr="00BF4BC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F4BC9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811B51" w:rsidRPr="00BF4BC9" w:rsidRDefault="00811B51" w:rsidP="00811B51">
            <w:pPr>
              <w:widowControl w:val="0"/>
              <w:ind w:left="45"/>
              <w:rPr>
                <w:rFonts w:ascii="Times New Roman" w:hAnsi="Times New Roman" w:cs="Times New Roman"/>
                <w:lang w:val="kk-KZ"/>
              </w:rPr>
            </w:pPr>
            <w:r w:rsidRPr="00BF4BC9">
              <w:rPr>
                <w:rFonts w:ascii="Times New Roman" w:hAnsi="Times New Roman" w:cs="Times New Roman"/>
                <w:lang w:val="kk-KZ"/>
              </w:rPr>
              <w:t>Брокердің кеңсесінде жеке қолына</w:t>
            </w:r>
          </w:p>
        </w:tc>
        <w:tc>
          <w:tcPr>
            <w:tcW w:w="4673" w:type="dxa"/>
          </w:tcPr>
          <w:p w:rsidR="00811B51" w:rsidRPr="00BF4BC9" w:rsidRDefault="00811B51" w:rsidP="00811B51">
            <w:pPr>
              <w:rPr>
                <w:rFonts w:ascii="Times New Roman" w:hAnsi="Times New Roman" w:cs="Times New Roman"/>
              </w:rPr>
            </w:pPr>
          </w:p>
        </w:tc>
      </w:tr>
      <w:tr w:rsidR="00811B51" w:rsidRPr="00BF4BC9" w:rsidTr="00AD4B23">
        <w:tc>
          <w:tcPr>
            <w:tcW w:w="4672" w:type="dxa"/>
            <w:vAlign w:val="center"/>
          </w:tcPr>
          <w:p w:rsidR="00AD4EAE" w:rsidRPr="00BF4BC9" w:rsidRDefault="00811B51" w:rsidP="00BF4BC9">
            <w:pPr>
              <w:widowControl w:val="0"/>
              <w:ind w:left="45"/>
              <w:rPr>
                <w:rFonts w:ascii="Times New Roman" w:hAnsi="Times New Roman" w:cs="Times New Roman"/>
                <w:lang w:val="kk-KZ"/>
              </w:rPr>
            </w:pPr>
            <w:r w:rsidRPr="00BF4BC9">
              <w:rPr>
                <w:rFonts w:ascii="Times New Roman" w:hAnsi="Times New Roman" w:cs="Times New Roman"/>
                <w:lang w:val="kk-KZ"/>
              </w:rPr>
              <w:t>Пошта арқылы</w:t>
            </w:r>
            <w:r w:rsidR="00BF4BC9">
              <w:rPr>
                <w:rFonts w:ascii="Times New Roman" w:hAnsi="Times New Roman" w:cs="Times New Roman"/>
                <w:lang w:val="kk-KZ"/>
              </w:rPr>
              <w:t xml:space="preserve"> /</w:t>
            </w:r>
            <w:r w:rsidR="00AD4EAE" w:rsidRPr="00BF4BC9">
              <w:rPr>
                <w:rFonts w:ascii="Times New Roman" w:hAnsi="Times New Roman" w:cs="Times New Roman"/>
                <w:lang w:val="kk-KZ"/>
              </w:rPr>
              <w:t>По почте</w:t>
            </w:r>
          </w:p>
        </w:tc>
        <w:tc>
          <w:tcPr>
            <w:tcW w:w="4673" w:type="dxa"/>
          </w:tcPr>
          <w:p w:rsidR="00811B51" w:rsidRPr="00BF4BC9" w:rsidRDefault="00811B51" w:rsidP="00811B51">
            <w:pPr>
              <w:rPr>
                <w:rFonts w:ascii="Times New Roman" w:hAnsi="Times New Roman" w:cs="Times New Roman"/>
              </w:rPr>
            </w:pPr>
          </w:p>
        </w:tc>
      </w:tr>
      <w:tr w:rsidR="00811B51" w:rsidRPr="00BF4BC9" w:rsidTr="00045163">
        <w:tc>
          <w:tcPr>
            <w:tcW w:w="9345" w:type="dxa"/>
            <w:gridSpan w:val="2"/>
            <w:vAlign w:val="center"/>
          </w:tcPr>
          <w:p w:rsidR="00811B51" w:rsidRPr="00BF4BC9" w:rsidRDefault="00811B51" w:rsidP="00811B51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before="1"/>
              <w:ind w:right="89" w:firstLine="194"/>
              <w:jc w:val="both"/>
              <w:rPr>
                <w:lang w:bidi="ar-SA"/>
              </w:rPr>
            </w:pPr>
            <w:proofErr w:type="spellStart"/>
            <w:r w:rsidRPr="00BF4BC9">
              <w:rPr>
                <w:lang w:bidi="ar-SA"/>
              </w:rPr>
              <w:t>Клиенттік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тапсырыстарды</w:t>
            </w:r>
            <w:proofErr w:type="spellEnd"/>
            <w:r w:rsidRPr="00BF4BC9">
              <w:rPr>
                <w:lang w:bidi="ar-SA"/>
              </w:rPr>
              <w:t xml:space="preserve"> беру </w:t>
            </w:r>
            <w:proofErr w:type="spellStart"/>
            <w:r w:rsidRPr="00BF4BC9">
              <w:rPr>
                <w:lang w:bidi="ar-SA"/>
              </w:rPr>
              <w:t>тәсілі</w:t>
            </w:r>
            <w:proofErr w:type="spellEnd"/>
            <w:r w:rsidRPr="00BF4BC9">
              <w:rPr>
                <w:lang w:bidi="ar-SA"/>
              </w:rPr>
              <w:t xml:space="preserve"> (</w:t>
            </w:r>
            <w:r w:rsidRPr="00BF4BC9">
              <w:rPr>
                <w:lang w:val="kk-KZ" w:bidi="ar-SA"/>
              </w:rPr>
              <w:t xml:space="preserve">өтінеміз, </w:t>
            </w:r>
            <w:proofErr w:type="spellStart"/>
            <w:r w:rsidRPr="00BF4BC9">
              <w:rPr>
                <w:lang w:bidi="ar-SA"/>
              </w:rPr>
              <w:t>бір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немесе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бірнеше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r w:rsidRPr="00BF4BC9">
              <w:rPr>
                <w:lang w:bidi="ar-SA"/>
              </w:rPr>
              <w:t>нұсқаны</w:t>
            </w:r>
            <w:proofErr w:type="spellEnd"/>
            <w:r w:rsidRPr="00BF4BC9">
              <w:rPr>
                <w:lang w:bidi="ar-SA"/>
              </w:rPr>
              <w:t xml:space="preserve"> </w:t>
            </w:r>
            <w:proofErr w:type="spellStart"/>
            <w:proofErr w:type="gramStart"/>
            <w:r w:rsidRPr="00BF4BC9">
              <w:rPr>
                <w:lang w:bidi="ar-SA"/>
              </w:rPr>
              <w:t>белгілеңіз</w:t>
            </w:r>
            <w:proofErr w:type="spellEnd"/>
            <w:r w:rsidRPr="00BF4BC9">
              <w:rPr>
                <w:lang w:bidi="ar-SA"/>
              </w:rPr>
              <w:t>)</w:t>
            </w:r>
            <w:r w:rsidR="00BF4BC9">
              <w:rPr>
                <w:lang w:bidi="ar-SA"/>
              </w:rPr>
              <w:t>/</w:t>
            </w:r>
            <w:proofErr w:type="gramEnd"/>
          </w:p>
          <w:p w:rsidR="00811B51" w:rsidRPr="00BF4BC9" w:rsidRDefault="00AD4EAE" w:rsidP="00AD4EAE">
            <w:pPr>
              <w:jc w:val="center"/>
              <w:rPr>
                <w:rFonts w:ascii="Times New Roman" w:hAnsi="Times New Roman" w:cs="Times New Roman"/>
              </w:rPr>
            </w:pPr>
            <w:r w:rsidRPr="00BF4BC9">
              <w:rPr>
                <w:rFonts w:ascii="Times New Roman" w:hAnsi="Times New Roman" w:cs="Times New Roman"/>
              </w:rPr>
              <w:t>Способ подачи клиентских заказов (пожалуйста отметьте один или несколько вариантов)</w:t>
            </w:r>
            <w:r w:rsidR="00BF4BC9">
              <w:rPr>
                <w:rFonts w:ascii="Times New Roman" w:hAnsi="Times New Roman" w:cs="Times New Roman"/>
              </w:rPr>
              <w:t>:</w:t>
            </w:r>
          </w:p>
        </w:tc>
      </w:tr>
      <w:tr w:rsidR="00811B51" w:rsidRPr="00BF4BC9" w:rsidTr="00AD4B23">
        <w:tc>
          <w:tcPr>
            <w:tcW w:w="4672" w:type="dxa"/>
            <w:vAlign w:val="center"/>
          </w:tcPr>
          <w:p w:rsidR="00811B51" w:rsidRPr="00BF4BC9" w:rsidRDefault="00811B51" w:rsidP="00811B51">
            <w:pPr>
              <w:widowControl w:val="0"/>
              <w:ind w:left="45"/>
              <w:rPr>
                <w:rFonts w:ascii="Times New Roman" w:eastAsia="MS Mincho" w:hAnsi="Times New Roman" w:cs="Times New Roman"/>
              </w:rPr>
            </w:pPr>
            <w:proofErr w:type="spellStart"/>
            <w:r w:rsidRPr="00BF4BC9">
              <w:rPr>
                <w:rFonts w:ascii="Times New Roman" w:eastAsia="MS Mincho" w:hAnsi="Times New Roman" w:cs="Times New Roman"/>
              </w:rPr>
              <w:t>Түпнұсқада</w:t>
            </w:r>
            <w:proofErr w:type="spellEnd"/>
            <w:r w:rsidRPr="00BF4BC9">
              <w:rPr>
                <w:rFonts w:ascii="Times New Roman" w:eastAsia="MS Mincho" w:hAnsi="Times New Roman" w:cs="Times New Roman"/>
                <w:lang w:val="kk-KZ"/>
              </w:rPr>
              <w:t xml:space="preserve"> қ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ағаз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r w:rsidRPr="00BF4BC9">
              <w:rPr>
                <w:rFonts w:ascii="Times New Roman" w:eastAsia="MS Mincho" w:hAnsi="Times New Roman" w:cs="Times New Roman"/>
                <w:lang w:val="kk-KZ"/>
              </w:rPr>
              <w:t>тасымалдағышта</w:t>
            </w:r>
            <w:r w:rsidR="00BF4BC9">
              <w:rPr>
                <w:rFonts w:ascii="Times New Roman" w:eastAsia="MS Mincho" w:hAnsi="Times New Roman" w:cs="Times New Roman"/>
              </w:rPr>
              <w:t>/</w:t>
            </w:r>
          </w:p>
          <w:p w:rsidR="00AD4EAE" w:rsidRPr="00BF4BC9" w:rsidRDefault="00AD4EAE" w:rsidP="00811B51">
            <w:pPr>
              <w:widowControl w:val="0"/>
              <w:ind w:left="45"/>
              <w:rPr>
                <w:rFonts w:ascii="Times New Roman" w:hAnsi="Times New Roman" w:cs="Times New Roman"/>
              </w:rPr>
            </w:pPr>
            <w:r w:rsidRPr="00BF4BC9">
              <w:rPr>
                <w:rFonts w:ascii="Times New Roman" w:eastAsia="MS Mincho" w:hAnsi="Times New Roman" w:cs="Times New Roman"/>
              </w:rPr>
              <w:t>На бумажном носителе в оригинале</w:t>
            </w:r>
          </w:p>
        </w:tc>
        <w:tc>
          <w:tcPr>
            <w:tcW w:w="4673" w:type="dxa"/>
          </w:tcPr>
          <w:p w:rsidR="00811B51" w:rsidRPr="00BF4BC9" w:rsidRDefault="00811B51" w:rsidP="00811B51">
            <w:pPr>
              <w:rPr>
                <w:rFonts w:ascii="Times New Roman" w:hAnsi="Times New Roman" w:cs="Times New Roman"/>
              </w:rPr>
            </w:pPr>
          </w:p>
        </w:tc>
      </w:tr>
      <w:tr w:rsidR="00811B51" w:rsidRPr="00BF4BC9" w:rsidTr="00AD4B23">
        <w:tc>
          <w:tcPr>
            <w:tcW w:w="4672" w:type="dxa"/>
            <w:vAlign w:val="center"/>
          </w:tcPr>
          <w:p w:rsidR="00811B51" w:rsidRPr="00BF4BC9" w:rsidRDefault="00811B51" w:rsidP="00811B51">
            <w:pPr>
              <w:widowControl w:val="0"/>
              <w:ind w:left="45"/>
              <w:rPr>
                <w:rFonts w:ascii="Times New Roman" w:eastAsia="MS Mincho" w:hAnsi="Times New Roman" w:cs="Times New Roman"/>
              </w:rPr>
            </w:pPr>
            <w:proofErr w:type="spellStart"/>
            <w:r w:rsidRPr="00BF4BC9">
              <w:rPr>
                <w:rFonts w:ascii="Times New Roman" w:eastAsia="MS Mincho" w:hAnsi="Times New Roman" w:cs="Times New Roman"/>
              </w:rPr>
              <w:t>Сауда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платформасы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арқылы</w:t>
            </w:r>
            <w:proofErr w:type="spellEnd"/>
          </w:p>
          <w:p w:rsidR="00AD4EAE" w:rsidRPr="00BF4BC9" w:rsidRDefault="00AD4EAE" w:rsidP="00811B51">
            <w:pPr>
              <w:widowControl w:val="0"/>
              <w:ind w:left="45"/>
              <w:rPr>
                <w:rFonts w:ascii="Times New Roman" w:hAnsi="Times New Roman" w:cs="Times New Roman"/>
                <w:lang w:val="kk-KZ"/>
              </w:rPr>
            </w:pPr>
            <w:r w:rsidRPr="00BF4BC9">
              <w:rPr>
                <w:rFonts w:ascii="Times New Roman" w:eastAsia="MS Mincho" w:hAnsi="Times New Roman" w:cs="Times New Roman"/>
              </w:rPr>
              <w:t>Через торговую платформу</w:t>
            </w:r>
          </w:p>
        </w:tc>
        <w:tc>
          <w:tcPr>
            <w:tcW w:w="4673" w:type="dxa"/>
          </w:tcPr>
          <w:p w:rsidR="00811B51" w:rsidRPr="00BF4BC9" w:rsidRDefault="00811B51" w:rsidP="00811B51">
            <w:pPr>
              <w:rPr>
                <w:rFonts w:ascii="Times New Roman" w:hAnsi="Times New Roman" w:cs="Times New Roman"/>
              </w:rPr>
            </w:pPr>
          </w:p>
        </w:tc>
      </w:tr>
      <w:tr w:rsidR="00811B51" w:rsidRPr="00BF4BC9" w:rsidTr="00AD4B23">
        <w:tc>
          <w:tcPr>
            <w:tcW w:w="4672" w:type="dxa"/>
            <w:vAlign w:val="center"/>
          </w:tcPr>
          <w:p w:rsidR="00811B51" w:rsidRPr="00BF4BC9" w:rsidRDefault="00811B51" w:rsidP="00811B51">
            <w:pPr>
              <w:widowControl w:val="0"/>
              <w:ind w:left="45"/>
              <w:rPr>
                <w:rFonts w:ascii="Times New Roman" w:eastAsia="MS Mincho" w:hAnsi="Times New Roman" w:cs="Times New Roman"/>
                <w:lang w:val="kk-KZ"/>
              </w:rPr>
            </w:pPr>
            <w:hyperlink r:id="rId9" w:history="1">
              <w:r w:rsidRPr="00BF4BC9">
                <w:rPr>
                  <w:rStyle w:val="a6"/>
                  <w:rFonts w:ascii="Times New Roman" w:eastAsia="MS Mincho" w:hAnsi="Times New Roman" w:cs="Times New Roman"/>
                  <w:lang w:val="en-US"/>
                </w:rPr>
                <w:t>info</w:t>
              </w:r>
              <w:r w:rsidRPr="00BF4BC9">
                <w:rPr>
                  <w:rStyle w:val="a6"/>
                  <w:rFonts w:ascii="Times New Roman" w:eastAsia="MS Mincho" w:hAnsi="Times New Roman" w:cs="Times New Roman"/>
                </w:rPr>
                <w:t>@</w:t>
              </w:r>
              <w:proofErr w:type="spellStart"/>
              <w:r w:rsidRPr="00BF4BC9">
                <w:rPr>
                  <w:rStyle w:val="a6"/>
                  <w:rFonts w:ascii="Times New Roman" w:eastAsia="MS Mincho" w:hAnsi="Times New Roman" w:cs="Times New Roman"/>
                  <w:lang w:val="en-US"/>
                </w:rPr>
                <w:t>tansarcapital</w:t>
              </w:r>
              <w:proofErr w:type="spellEnd"/>
              <w:r w:rsidRPr="00BF4BC9">
                <w:rPr>
                  <w:rStyle w:val="a6"/>
                  <w:rFonts w:ascii="Times New Roman" w:eastAsia="MS Mincho" w:hAnsi="Times New Roman" w:cs="Times New Roman"/>
                </w:rPr>
                <w:t>.</w:t>
              </w:r>
              <w:proofErr w:type="spellStart"/>
              <w:r w:rsidRPr="00BF4BC9">
                <w:rPr>
                  <w:rStyle w:val="a6"/>
                  <w:rFonts w:ascii="Times New Roman" w:eastAsia="MS Mincho" w:hAnsi="Times New Roman" w:cs="Times New Roman"/>
                  <w:lang w:val="en-US"/>
                </w:rPr>
                <w:t>kz</w:t>
              </w:r>
              <w:proofErr w:type="spellEnd"/>
            </w:hyperlink>
            <w:r w:rsidRPr="00BF4BC9">
              <w:rPr>
                <w:rFonts w:ascii="Times New Roman" w:eastAsia="MS Mincho" w:hAnsi="Times New Roman" w:cs="Times New Roman"/>
                <w:lang w:val="kk-KZ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электрондық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мекенжай</w:t>
            </w:r>
            <w:proofErr w:type="spellEnd"/>
            <w:r w:rsidRPr="00BF4BC9">
              <w:rPr>
                <w:rFonts w:ascii="Times New Roman" w:eastAsia="MS Mincho" w:hAnsi="Times New Roman" w:cs="Times New Roman"/>
                <w:lang w:val="kk-KZ"/>
              </w:rPr>
              <w:t>ын</w:t>
            </w:r>
            <w:r w:rsidRPr="00BF4BC9">
              <w:rPr>
                <w:rFonts w:ascii="Times New Roman" w:eastAsia="MS Mincho" w:hAnsi="Times New Roman" w:cs="Times New Roman"/>
              </w:rPr>
              <w:t>а скан-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көшірме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түрінде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электрондық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поштаға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не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клиенттермен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жұмыс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жөніндегі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бөлімшенің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жауапты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қызметкерінің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электрондық</w:t>
            </w:r>
            <w:proofErr w:type="spellEnd"/>
            <w:r w:rsidRPr="00BF4BC9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eastAsia="MS Mincho" w:hAnsi="Times New Roman" w:cs="Times New Roman"/>
              </w:rPr>
              <w:t>мекенжайына</w:t>
            </w:r>
            <w:proofErr w:type="spellEnd"/>
            <w:r w:rsidR="00BF4BC9">
              <w:rPr>
                <w:rFonts w:ascii="Times New Roman" w:eastAsia="MS Mincho" w:hAnsi="Times New Roman" w:cs="Times New Roman"/>
                <w:lang w:val="kk-KZ"/>
              </w:rPr>
              <w:t>/</w:t>
            </w:r>
          </w:p>
          <w:p w:rsidR="00AD4EAE" w:rsidRPr="00BF4BC9" w:rsidRDefault="00AD4EAE" w:rsidP="00811B51">
            <w:pPr>
              <w:widowControl w:val="0"/>
              <w:ind w:left="45"/>
              <w:rPr>
                <w:rFonts w:ascii="Times New Roman" w:hAnsi="Times New Roman" w:cs="Times New Roman"/>
                <w:lang w:val="kk-KZ"/>
              </w:rPr>
            </w:pPr>
            <w:r w:rsidRPr="00BF4BC9">
              <w:rPr>
                <w:rFonts w:ascii="Times New Roman" w:eastAsia="MS Mincho" w:hAnsi="Times New Roman" w:cs="Times New Roman"/>
              </w:rPr>
              <w:t xml:space="preserve">на электронную почту в виде скан-копии на электронный адрес </w:t>
            </w:r>
            <w:hyperlink r:id="rId10" w:history="1">
              <w:r w:rsidRPr="00BF4BC9">
                <w:rPr>
                  <w:rStyle w:val="a6"/>
                  <w:rFonts w:ascii="Times New Roman" w:eastAsia="MS Mincho" w:hAnsi="Times New Roman" w:cs="Times New Roman"/>
                  <w:lang w:val="en-US"/>
                </w:rPr>
                <w:t>info</w:t>
              </w:r>
              <w:r w:rsidRPr="00BF4BC9">
                <w:rPr>
                  <w:rStyle w:val="a6"/>
                  <w:rFonts w:ascii="Times New Roman" w:eastAsia="MS Mincho" w:hAnsi="Times New Roman" w:cs="Times New Roman"/>
                </w:rPr>
                <w:t>@</w:t>
              </w:r>
              <w:proofErr w:type="spellStart"/>
              <w:r w:rsidRPr="00BF4BC9">
                <w:rPr>
                  <w:rStyle w:val="a6"/>
                  <w:rFonts w:ascii="Times New Roman" w:eastAsia="MS Mincho" w:hAnsi="Times New Roman" w:cs="Times New Roman"/>
                  <w:lang w:val="en-US"/>
                </w:rPr>
                <w:t>tansarcapital</w:t>
              </w:r>
              <w:proofErr w:type="spellEnd"/>
              <w:r w:rsidRPr="00BF4BC9">
                <w:rPr>
                  <w:rStyle w:val="a6"/>
                  <w:rFonts w:ascii="Times New Roman" w:eastAsia="MS Mincho" w:hAnsi="Times New Roman" w:cs="Times New Roman"/>
                </w:rPr>
                <w:t>.</w:t>
              </w:r>
              <w:proofErr w:type="spellStart"/>
              <w:r w:rsidRPr="00BF4BC9">
                <w:rPr>
                  <w:rStyle w:val="a6"/>
                  <w:rFonts w:ascii="Times New Roman" w:eastAsia="MS Mincho" w:hAnsi="Times New Roman" w:cs="Times New Roman"/>
                  <w:lang w:val="en-US"/>
                </w:rPr>
                <w:t>kz</w:t>
              </w:r>
              <w:proofErr w:type="spellEnd"/>
            </w:hyperlink>
            <w:r w:rsidRPr="00BF4BC9">
              <w:rPr>
                <w:rFonts w:ascii="Times New Roman" w:eastAsia="MS Mincho" w:hAnsi="Times New Roman" w:cs="Times New Roman"/>
              </w:rPr>
              <w:t xml:space="preserve"> либо на электронный адрес ответственного работника подразделения по работе с клиентами</w:t>
            </w:r>
          </w:p>
        </w:tc>
        <w:tc>
          <w:tcPr>
            <w:tcW w:w="4673" w:type="dxa"/>
          </w:tcPr>
          <w:p w:rsidR="00811B51" w:rsidRPr="00BF4BC9" w:rsidRDefault="00811B51" w:rsidP="00811B5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11B51" w:rsidRPr="00BF4BC9" w:rsidTr="000C07B2">
        <w:tc>
          <w:tcPr>
            <w:tcW w:w="9345" w:type="dxa"/>
            <w:gridSpan w:val="2"/>
            <w:vAlign w:val="center"/>
          </w:tcPr>
          <w:p w:rsidR="00811B51" w:rsidRPr="00BF4BC9" w:rsidRDefault="00811B51" w:rsidP="00811B51">
            <w:pPr>
              <w:pStyle w:val="BodyTextIndent31"/>
              <w:numPr>
                <w:ilvl w:val="0"/>
                <w:numId w:val="4"/>
              </w:numPr>
              <w:ind w:right="0" w:firstLine="194"/>
              <w:jc w:val="center"/>
              <w:rPr>
                <w:rStyle w:val="s0"/>
                <w:sz w:val="22"/>
                <w:szCs w:val="22"/>
              </w:rPr>
            </w:pPr>
            <w:proofErr w:type="spellStart"/>
            <w:r w:rsidRPr="00BF4BC9">
              <w:rPr>
                <w:rStyle w:val="s0"/>
                <w:sz w:val="22"/>
                <w:szCs w:val="22"/>
              </w:rPr>
              <w:t>Тараптардың</w:t>
            </w:r>
            <w:proofErr w:type="spellEnd"/>
            <w:r w:rsidRPr="00BF4BC9">
              <w:rPr>
                <w:rStyle w:val="s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rStyle w:val="s0"/>
                <w:sz w:val="22"/>
                <w:szCs w:val="22"/>
              </w:rPr>
              <w:t>мекенжайлары</w:t>
            </w:r>
            <w:proofErr w:type="spellEnd"/>
            <w:r w:rsidRPr="00BF4BC9">
              <w:rPr>
                <w:rStyle w:val="s0"/>
                <w:sz w:val="22"/>
                <w:szCs w:val="22"/>
              </w:rPr>
              <w:t xml:space="preserve">, </w:t>
            </w:r>
            <w:proofErr w:type="spellStart"/>
            <w:r w:rsidRPr="00BF4BC9">
              <w:rPr>
                <w:rStyle w:val="s0"/>
                <w:sz w:val="22"/>
                <w:szCs w:val="22"/>
              </w:rPr>
              <w:t>деректемелері</w:t>
            </w:r>
            <w:proofErr w:type="spellEnd"/>
            <w:r w:rsidRPr="00BF4BC9">
              <w:rPr>
                <w:rStyle w:val="s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rStyle w:val="s0"/>
                <w:sz w:val="22"/>
                <w:szCs w:val="22"/>
              </w:rPr>
              <w:t>және</w:t>
            </w:r>
            <w:proofErr w:type="spellEnd"/>
            <w:r w:rsidRPr="00BF4BC9">
              <w:rPr>
                <w:rStyle w:val="s0"/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rStyle w:val="s0"/>
                <w:sz w:val="22"/>
                <w:szCs w:val="22"/>
              </w:rPr>
              <w:t>қолдары</w:t>
            </w:r>
            <w:proofErr w:type="spellEnd"/>
            <w:r w:rsidR="00BF4BC9">
              <w:rPr>
                <w:rStyle w:val="s0"/>
                <w:sz w:val="22"/>
                <w:szCs w:val="22"/>
              </w:rPr>
              <w:t>/</w:t>
            </w:r>
          </w:p>
          <w:p w:rsidR="00811B51" w:rsidRPr="00BF4BC9" w:rsidRDefault="00AD4EAE" w:rsidP="00811B51">
            <w:pPr>
              <w:jc w:val="center"/>
              <w:rPr>
                <w:rFonts w:ascii="Times New Roman" w:hAnsi="Times New Roman" w:cs="Times New Roman"/>
              </w:rPr>
            </w:pPr>
            <w:r w:rsidRPr="00BF4BC9">
              <w:rPr>
                <w:rStyle w:val="s0"/>
                <w:rFonts w:cs="Times New Roman"/>
                <w:sz w:val="22"/>
                <w:szCs w:val="22"/>
              </w:rPr>
              <w:t>Адреса, реквизиты и подписи Сторон</w:t>
            </w:r>
          </w:p>
        </w:tc>
      </w:tr>
      <w:tr w:rsidR="00AD4EAE" w:rsidRPr="00BF4BC9" w:rsidTr="009611BA">
        <w:tc>
          <w:tcPr>
            <w:tcW w:w="4672" w:type="dxa"/>
            <w:vAlign w:val="center"/>
          </w:tcPr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/>
              <w:jc w:val="both"/>
              <w:rPr>
                <w:sz w:val="22"/>
                <w:szCs w:val="22"/>
              </w:rPr>
            </w:pPr>
            <w:r w:rsidRPr="00BF4BC9">
              <w:rPr>
                <w:b/>
                <w:sz w:val="22"/>
                <w:szCs w:val="22"/>
              </w:rPr>
              <w:t>Брокер</w:t>
            </w:r>
            <w:r w:rsidRPr="00BF4BC9">
              <w:rPr>
                <w:sz w:val="22"/>
                <w:szCs w:val="22"/>
              </w:rPr>
              <w:t>: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BF4BC9">
              <w:rPr>
                <w:rStyle w:val="s0"/>
                <w:sz w:val="22"/>
                <w:szCs w:val="22"/>
              </w:rPr>
              <w:t>«</w:t>
            </w:r>
            <w:r w:rsidRPr="00BF4BC9">
              <w:rPr>
                <w:rStyle w:val="s0"/>
                <w:sz w:val="22"/>
                <w:szCs w:val="22"/>
                <w:lang w:val="en-US"/>
              </w:rPr>
              <w:t>Tansar</w:t>
            </w:r>
            <w:r w:rsidRPr="00BF4BC9">
              <w:rPr>
                <w:rStyle w:val="s0"/>
                <w:sz w:val="22"/>
                <w:szCs w:val="22"/>
              </w:rPr>
              <w:t xml:space="preserve"> </w:t>
            </w:r>
            <w:r w:rsidRPr="00BF4BC9">
              <w:rPr>
                <w:rStyle w:val="s0"/>
                <w:sz w:val="22"/>
                <w:szCs w:val="22"/>
                <w:lang w:val="en-US"/>
              </w:rPr>
              <w:t>Capital</w:t>
            </w:r>
            <w:r w:rsidRPr="00BF4BC9">
              <w:rPr>
                <w:rStyle w:val="s0"/>
                <w:sz w:val="22"/>
                <w:szCs w:val="22"/>
              </w:rPr>
              <w:t>»</w:t>
            </w:r>
            <w:r w:rsidRPr="00BF4BC9">
              <w:rPr>
                <w:rStyle w:val="s0"/>
                <w:sz w:val="22"/>
                <w:szCs w:val="22"/>
                <w:lang w:val="kk-KZ"/>
              </w:rPr>
              <w:t xml:space="preserve"> АҚ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BF4BC9">
              <w:rPr>
                <w:sz w:val="22"/>
                <w:szCs w:val="22"/>
                <w:lang w:val="kk-KZ"/>
              </w:rPr>
              <w:t>Мекенжайы: 050059, Қазақстан Республикасы, Алматы қаласы, Әл-Фараби даңғылы 19</w:t>
            </w:r>
            <w:r w:rsidR="00600A90">
              <w:rPr>
                <w:sz w:val="22"/>
                <w:szCs w:val="22"/>
                <w:lang w:val="kk-KZ"/>
              </w:rPr>
              <w:t>/1</w:t>
            </w:r>
            <w:r w:rsidRPr="00BF4BC9">
              <w:rPr>
                <w:sz w:val="22"/>
                <w:szCs w:val="22"/>
                <w:lang w:val="kk-KZ"/>
              </w:rPr>
              <w:t>, Нұрлы Тау</w:t>
            </w:r>
            <w:r w:rsidR="00600A90">
              <w:rPr>
                <w:sz w:val="22"/>
                <w:szCs w:val="22"/>
                <w:lang w:val="kk-KZ"/>
              </w:rPr>
              <w:t xml:space="preserve"> </w:t>
            </w:r>
            <w:r w:rsidRPr="00BF4BC9">
              <w:rPr>
                <w:sz w:val="22"/>
                <w:szCs w:val="22"/>
                <w:lang w:val="kk-KZ"/>
              </w:rPr>
              <w:t xml:space="preserve"> </w:t>
            </w:r>
            <w:r w:rsidR="00600A90" w:rsidRPr="00BF4BC9">
              <w:rPr>
                <w:sz w:val="22"/>
                <w:szCs w:val="22"/>
                <w:lang w:val="kk-KZ"/>
              </w:rPr>
              <w:t>БО</w:t>
            </w:r>
            <w:r w:rsidR="00600A90">
              <w:rPr>
                <w:sz w:val="22"/>
                <w:szCs w:val="22"/>
                <w:lang w:val="kk-KZ"/>
              </w:rPr>
              <w:t xml:space="preserve">, </w:t>
            </w:r>
            <w:r w:rsidR="00600A90" w:rsidRPr="00600A90">
              <w:rPr>
                <w:sz w:val="22"/>
                <w:szCs w:val="22"/>
                <w:lang w:val="kk-KZ"/>
              </w:rPr>
              <w:t xml:space="preserve"> </w:t>
            </w:r>
            <w:r w:rsidR="00600A90">
              <w:rPr>
                <w:sz w:val="22"/>
                <w:szCs w:val="22"/>
                <w:lang w:val="kk-KZ"/>
              </w:rPr>
              <w:t xml:space="preserve">10 А </w:t>
            </w:r>
            <w:r w:rsidR="00600A90" w:rsidRPr="00600A90">
              <w:rPr>
                <w:sz w:val="22"/>
                <w:szCs w:val="22"/>
                <w:lang w:val="kk-KZ"/>
              </w:rPr>
              <w:t>тұрғын емес жай</w:t>
            </w:r>
            <w:r w:rsidRPr="00BF4BC9">
              <w:rPr>
                <w:sz w:val="22"/>
                <w:szCs w:val="22"/>
                <w:lang w:val="kk-KZ"/>
              </w:rPr>
              <w:t xml:space="preserve">, </w:t>
            </w:r>
            <w:r w:rsidR="00600A90">
              <w:rPr>
                <w:sz w:val="22"/>
                <w:szCs w:val="22"/>
                <w:lang w:val="kk-KZ"/>
              </w:rPr>
              <w:t>3</w:t>
            </w:r>
            <w:r w:rsidRPr="00BF4BC9">
              <w:rPr>
                <w:sz w:val="22"/>
                <w:szCs w:val="22"/>
                <w:lang w:val="kk-KZ"/>
              </w:rPr>
              <w:t>Б</w:t>
            </w:r>
            <w:r w:rsidR="00600A90">
              <w:rPr>
                <w:sz w:val="22"/>
                <w:szCs w:val="22"/>
                <w:lang w:val="kk-KZ"/>
              </w:rPr>
              <w:t>-блогы</w:t>
            </w:r>
            <w:r w:rsidRPr="00BF4BC9">
              <w:rPr>
                <w:sz w:val="22"/>
                <w:szCs w:val="22"/>
                <w:lang w:val="kk-KZ"/>
              </w:rPr>
              <w:t xml:space="preserve">, </w:t>
            </w:r>
            <w:r w:rsidR="00600A90" w:rsidRPr="00600A90">
              <w:rPr>
                <w:sz w:val="22"/>
                <w:szCs w:val="22"/>
                <w:lang w:val="kk-KZ"/>
              </w:rPr>
              <w:t>7-қабат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rFonts w:eastAsia="arial-boldmt"/>
                <w:sz w:val="22"/>
                <w:szCs w:val="22"/>
              </w:rPr>
              <w:t>БСН 950740000547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sz w:val="22"/>
                <w:szCs w:val="22"/>
              </w:rPr>
              <w:t>Банктік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деректемелер</w:t>
            </w:r>
            <w:proofErr w:type="spellEnd"/>
            <w:r w:rsidRPr="00BF4BC9">
              <w:rPr>
                <w:sz w:val="22"/>
                <w:szCs w:val="22"/>
              </w:rPr>
              <w:t>: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rFonts w:eastAsia="arial-boldmt"/>
                <w:sz w:val="22"/>
                <w:szCs w:val="22"/>
              </w:rPr>
              <w:t>ЖСК KZ558562203105611712</w:t>
            </w:r>
          </w:p>
          <w:p w:rsidR="00AD4EAE" w:rsidRPr="00BF4BC9" w:rsidRDefault="00AD4EAE" w:rsidP="00AD4EAE">
            <w:pPr>
              <w:ind w:right="-102"/>
              <w:rPr>
                <w:rFonts w:ascii="Times New Roman" w:hAnsi="Times New Roman" w:cs="Times New Roman"/>
              </w:rPr>
            </w:pPr>
            <w:r w:rsidRPr="00BF4BC9">
              <w:rPr>
                <w:rFonts w:ascii="Times New Roman" w:hAnsi="Times New Roman" w:cs="Times New Roman"/>
              </w:rPr>
              <w:t xml:space="preserve">Банк: «Банк </w:t>
            </w:r>
            <w:proofErr w:type="spellStart"/>
            <w:r w:rsidRPr="00BF4BC9">
              <w:rPr>
                <w:rFonts w:ascii="Times New Roman" w:hAnsi="Times New Roman" w:cs="Times New Roman"/>
              </w:rPr>
              <w:t>ЦентрКредит</w:t>
            </w:r>
            <w:proofErr w:type="spellEnd"/>
            <w:r w:rsidRPr="00BF4BC9">
              <w:rPr>
                <w:rFonts w:ascii="Times New Roman" w:hAnsi="Times New Roman" w:cs="Times New Roman"/>
              </w:rPr>
              <w:t>» АҚ</w:t>
            </w:r>
          </w:p>
          <w:p w:rsidR="00AD4EAE" w:rsidRPr="00BF4BC9" w:rsidRDefault="00AD4EAE" w:rsidP="00AD4EAE">
            <w:pPr>
              <w:rPr>
                <w:rFonts w:ascii="Times New Roman" w:hAnsi="Times New Roman" w:cs="Times New Roman"/>
              </w:rPr>
            </w:pPr>
            <w:proofErr w:type="spellStart"/>
            <w:r w:rsidRPr="00BF4BC9">
              <w:rPr>
                <w:rFonts w:ascii="Times New Roman" w:hAnsi="Times New Roman" w:cs="Times New Roman"/>
              </w:rPr>
              <w:t>Бик</w:t>
            </w:r>
            <w:proofErr w:type="spellEnd"/>
            <w:r w:rsidRPr="00BF4BC9">
              <w:rPr>
                <w:rFonts w:ascii="Times New Roman" w:hAnsi="Times New Roman" w:cs="Times New Roman"/>
              </w:rPr>
              <w:t>: KCJBKZKX</w:t>
            </w:r>
          </w:p>
          <w:p w:rsidR="00AD4EAE" w:rsidRPr="00BF4BC9" w:rsidRDefault="00AD4EAE" w:rsidP="00AD4EAE">
            <w:pPr>
              <w:rPr>
                <w:rFonts w:ascii="Times New Roman" w:hAnsi="Times New Roman" w:cs="Times New Roman"/>
              </w:rPr>
            </w:pPr>
            <w:proofErr w:type="spellStart"/>
            <w:r w:rsidRPr="00BF4BC9">
              <w:rPr>
                <w:rFonts w:ascii="Times New Roman" w:hAnsi="Times New Roman" w:cs="Times New Roman"/>
              </w:rPr>
              <w:t>Кбе</w:t>
            </w:r>
            <w:proofErr w:type="spellEnd"/>
            <w:r w:rsidRPr="00BF4BC9">
              <w:rPr>
                <w:rFonts w:ascii="Times New Roman" w:hAnsi="Times New Roman" w:cs="Times New Roman"/>
              </w:rPr>
              <w:t>: 15</w:t>
            </w:r>
          </w:p>
          <w:p w:rsidR="00AD4EAE" w:rsidRPr="00BF4BC9" w:rsidRDefault="00AD4EAE" w:rsidP="00AD4EAE">
            <w:pPr>
              <w:rPr>
                <w:rFonts w:ascii="Times New Roman" w:hAnsi="Times New Roman" w:cs="Times New Roman"/>
              </w:rPr>
            </w:pP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/>
              <w:jc w:val="both"/>
              <w:rPr>
                <w:sz w:val="22"/>
                <w:szCs w:val="22"/>
                <w:lang w:val="kk-KZ"/>
              </w:rPr>
            </w:pPr>
            <w:r w:rsidRPr="00BF4BC9">
              <w:rPr>
                <w:sz w:val="22"/>
                <w:szCs w:val="22"/>
              </w:rPr>
              <w:t xml:space="preserve">______________/ Е.А. </w:t>
            </w:r>
            <w:r w:rsidRPr="00BF4BC9">
              <w:rPr>
                <w:sz w:val="22"/>
                <w:szCs w:val="22"/>
                <w:lang w:val="kk-KZ"/>
              </w:rPr>
              <w:t>Агибаев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sz w:val="22"/>
                <w:szCs w:val="22"/>
              </w:rPr>
              <w:t>Басқарма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Төрағасы</w:t>
            </w:r>
            <w:proofErr w:type="spellEnd"/>
          </w:p>
          <w:p w:rsidR="00AD4EAE" w:rsidRPr="00BF4BC9" w:rsidRDefault="00AD4EAE" w:rsidP="00AD4EAE">
            <w:pPr>
              <w:pStyle w:val="BodyTextIndent31"/>
              <w:ind w:left="313" w:right="0" w:firstLine="0"/>
              <w:rPr>
                <w:rStyle w:val="s0"/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lastRenderedPageBreak/>
              <w:t>М</w:t>
            </w:r>
            <w:r w:rsidRPr="00BF4BC9">
              <w:rPr>
                <w:sz w:val="22"/>
                <w:szCs w:val="22"/>
                <w:lang w:val="kk-KZ"/>
              </w:rPr>
              <w:t>О</w:t>
            </w:r>
          </w:p>
        </w:tc>
        <w:tc>
          <w:tcPr>
            <w:tcW w:w="4673" w:type="dxa"/>
            <w:vAlign w:val="center"/>
          </w:tcPr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/>
              <w:jc w:val="both"/>
              <w:rPr>
                <w:sz w:val="22"/>
                <w:szCs w:val="22"/>
                <w:lang w:val="kk-KZ"/>
              </w:rPr>
            </w:pPr>
            <w:r w:rsidRPr="00BF4BC9">
              <w:rPr>
                <w:b/>
                <w:sz w:val="22"/>
                <w:szCs w:val="22"/>
                <w:lang w:val="kk-KZ"/>
              </w:rPr>
              <w:lastRenderedPageBreak/>
              <w:t>Брокер</w:t>
            </w:r>
            <w:r w:rsidRPr="00BF4BC9">
              <w:rPr>
                <w:sz w:val="22"/>
                <w:szCs w:val="22"/>
                <w:lang w:val="kk-KZ"/>
              </w:rPr>
              <w:t>: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BF4BC9">
              <w:rPr>
                <w:rStyle w:val="s0"/>
                <w:sz w:val="22"/>
                <w:szCs w:val="22"/>
                <w:lang w:val="kk-KZ"/>
              </w:rPr>
              <w:t>АО «Tansar Capital»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BF4BC9">
              <w:rPr>
                <w:rStyle w:val="s0"/>
                <w:sz w:val="22"/>
                <w:szCs w:val="22"/>
                <w:lang w:val="kk-KZ"/>
              </w:rPr>
              <w:t>Адрес</w:t>
            </w:r>
            <w:r w:rsidRPr="00BF4BC9">
              <w:rPr>
                <w:sz w:val="22"/>
                <w:szCs w:val="22"/>
                <w:lang w:val="kk-KZ"/>
              </w:rPr>
              <w:t>: 050059, Республика Казахстан, г.Алматы, пр Аль-Фараби 19/1, БЦ «Нурлы Тау», н.п. 10А, блок  3Б, 7-этаж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БИН </w:t>
            </w:r>
            <w:r w:rsidRPr="00BF4BC9">
              <w:rPr>
                <w:rFonts w:eastAsia="arial-boldmt"/>
                <w:sz w:val="22"/>
                <w:szCs w:val="22"/>
              </w:rPr>
              <w:t>950740000547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Банковские реквизиты: 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ИИК </w:t>
            </w:r>
            <w:r w:rsidRPr="00BF4BC9">
              <w:rPr>
                <w:rFonts w:eastAsia="arial-boldmt"/>
                <w:sz w:val="22"/>
                <w:szCs w:val="22"/>
              </w:rPr>
              <w:t>KZ558562203105611712</w:t>
            </w:r>
          </w:p>
          <w:p w:rsidR="00AD4EAE" w:rsidRPr="00BF4BC9" w:rsidRDefault="00AD4EAE" w:rsidP="00AD4EAE">
            <w:pPr>
              <w:ind w:right="-102"/>
              <w:rPr>
                <w:rFonts w:ascii="Times New Roman" w:hAnsi="Times New Roman" w:cs="Times New Roman"/>
              </w:rPr>
            </w:pPr>
            <w:r w:rsidRPr="00BF4BC9">
              <w:rPr>
                <w:rFonts w:ascii="Times New Roman" w:hAnsi="Times New Roman" w:cs="Times New Roman"/>
              </w:rPr>
              <w:t xml:space="preserve">Банк: АО «Банк </w:t>
            </w:r>
            <w:proofErr w:type="spellStart"/>
            <w:r w:rsidRPr="00BF4BC9">
              <w:rPr>
                <w:rFonts w:ascii="Times New Roman" w:hAnsi="Times New Roman" w:cs="Times New Roman"/>
              </w:rPr>
              <w:t>ЦентрКредит</w:t>
            </w:r>
            <w:proofErr w:type="spellEnd"/>
            <w:r w:rsidRPr="00BF4BC9">
              <w:rPr>
                <w:rFonts w:ascii="Times New Roman" w:hAnsi="Times New Roman" w:cs="Times New Roman"/>
              </w:rPr>
              <w:t>»</w:t>
            </w:r>
          </w:p>
          <w:p w:rsidR="00AD4EAE" w:rsidRPr="00BF4BC9" w:rsidRDefault="00AD4EAE" w:rsidP="00AD4EAE">
            <w:pPr>
              <w:rPr>
                <w:rFonts w:ascii="Times New Roman" w:hAnsi="Times New Roman" w:cs="Times New Roman"/>
              </w:rPr>
            </w:pPr>
            <w:proofErr w:type="spellStart"/>
            <w:r w:rsidRPr="00BF4BC9">
              <w:rPr>
                <w:rFonts w:ascii="Times New Roman" w:hAnsi="Times New Roman" w:cs="Times New Roman"/>
              </w:rPr>
              <w:t>Бик</w:t>
            </w:r>
            <w:proofErr w:type="spellEnd"/>
            <w:r w:rsidRPr="00BF4BC9">
              <w:rPr>
                <w:rFonts w:ascii="Times New Roman" w:hAnsi="Times New Roman" w:cs="Times New Roman"/>
              </w:rPr>
              <w:t>: KCJBKZKX</w:t>
            </w:r>
          </w:p>
          <w:p w:rsidR="00AD4EAE" w:rsidRPr="00BF4BC9" w:rsidRDefault="00AD4EAE" w:rsidP="00AD4EAE">
            <w:pPr>
              <w:rPr>
                <w:rFonts w:ascii="Times New Roman" w:hAnsi="Times New Roman" w:cs="Times New Roman"/>
              </w:rPr>
            </w:pPr>
            <w:proofErr w:type="spellStart"/>
            <w:r w:rsidRPr="00BF4BC9">
              <w:rPr>
                <w:rFonts w:ascii="Times New Roman" w:hAnsi="Times New Roman" w:cs="Times New Roman"/>
              </w:rPr>
              <w:t>Кбе</w:t>
            </w:r>
            <w:proofErr w:type="spellEnd"/>
            <w:r w:rsidRPr="00BF4BC9">
              <w:rPr>
                <w:rFonts w:ascii="Times New Roman" w:hAnsi="Times New Roman" w:cs="Times New Roman"/>
              </w:rPr>
              <w:t>: 15</w:t>
            </w:r>
          </w:p>
          <w:p w:rsidR="00AD4EAE" w:rsidRPr="00BF4BC9" w:rsidRDefault="00AD4EAE" w:rsidP="00AD4EAE">
            <w:pPr>
              <w:rPr>
                <w:rFonts w:ascii="Times New Roman" w:hAnsi="Times New Roman" w:cs="Times New Roman"/>
              </w:rPr>
            </w:pP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______________/ Агибаев </w:t>
            </w:r>
            <w:proofErr w:type="gramStart"/>
            <w:r w:rsidRPr="00BF4BC9">
              <w:rPr>
                <w:sz w:val="22"/>
                <w:szCs w:val="22"/>
              </w:rPr>
              <w:t>Е.А..</w:t>
            </w:r>
            <w:proofErr w:type="gramEnd"/>
          </w:p>
          <w:p w:rsidR="00AD4EAE" w:rsidRPr="00BF4BC9" w:rsidRDefault="00AD4EAE" w:rsidP="00AD4EAE">
            <w:pPr>
              <w:pStyle w:val="BodyTextIndent31"/>
              <w:ind w:left="313" w:right="0" w:firstLine="0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Председатель Правления</w:t>
            </w:r>
          </w:p>
          <w:p w:rsidR="00AD4EAE" w:rsidRPr="00BF4BC9" w:rsidRDefault="00AD4EAE" w:rsidP="00AD4EAE">
            <w:pPr>
              <w:pStyle w:val="BodyTextIndent31"/>
              <w:ind w:left="313" w:right="0" w:firstLine="0"/>
              <w:rPr>
                <w:sz w:val="22"/>
                <w:szCs w:val="22"/>
              </w:rPr>
            </w:pPr>
          </w:p>
          <w:p w:rsidR="00AD4EAE" w:rsidRPr="00BF4BC9" w:rsidRDefault="00AD4EAE" w:rsidP="00AD4EAE">
            <w:pPr>
              <w:pStyle w:val="BodyTextIndent31"/>
              <w:ind w:left="313" w:right="0" w:firstLine="0"/>
              <w:rPr>
                <w:rStyle w:val="s0"/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МП</w:t>
            </w:r>
          </w:p>
        </w:tc>
      </w:tr>
      <w:tr w:rsidR="00AD4EAE" w:rsidRPr="00BF4BC9" w:rsidTr="00AB2D43">
        <w:tc>
          <w:tcPr>
            <w:tcW w:w="4672" w:type="dxa"/>
          </w:tcPr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BF4BC9">
              <w:rPr>
                <w:b/>
                <w:sz w:val="22"/>
                <w:szCs w:val="22"/>
              </w:rPr>
              <w:t>Клиент: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sz w:val="22"/>
                <w:szCs w:val="22"/>
              </w:rPr>
              <w:t>Аты-жөні</w:t>
            </w:r>
            <w:proofErr w:type="spellEnd"/>
            <w:r w:rsidRPr="00BF4BC9">
              <w:rPr>
                <w:sz w:val="22"/>
                <w:szCs w:val="22"/>
              </w:rPr>
              <w:t xml:space="preserve"> ________________________________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BF4BC9">
              <w:rPr>
                <w:sz w:val="22"/>
                <w:szCs w:val="22"/>
              </w:rPr>
              <w:t>Мекенжайы</w:t>
            </w:r>
            <w:proofErr w:type="spellEnd"/>
            <w:r w:rsidRPr="00BF4BC9">
              <w:rPr>
                <w:sz w:val="22"/>
                <w:szCs w:val="22"/>
              </w:rPr>
              <w:t>: ___________________________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ЖСН _____________________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Жеке </w:t>
            </w:r>
            <w:proofErr w:type="spellStart"/>
            <w:r w:rsidRPr="00BF4BC9">
              <w:rPr>
                <w:sz w:val="22"/>
                <w:szCs w:val="22"/>
              </w:rPr>
              <w:t>басын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куәландыратын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құжаттың</w:t>
            </w:r>
            <w:proofErr w:type="spellEnd"/>
            <w:r w:rsidRPr="00BF4BC9">
              <w:rPr>
                <w:sz w:val="22"/>
                <w:szCs w:val="22"/>
              </w:rPr>
              <w:t xml:space="preserve"> </w:t>
            </w:r>
            <w:proofErr w:type="spellStart"/>
            <w:r w:rsidRPr="00BF4BC9">
              <w:rPr>
                <w:sz w:val="22"/>
                <w:szCs w:val="22"/>
              </w:rPr>
              <w:t>деректемелері</w:t>
            </w:r>
            <w:proofErr w:type="spellEnd"/>
            <w:r w:rsidRPr="00BF4BC9">
              <w:rPr>
                <w:sz w:val="22"/>
                <w:szCs w:val="22"/>
              </w:rPr>
              <w:t>: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_______________________________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___________________/ ________________</w:t>
            </w:r>
          </w:p>
          <w:p w:rsidR="00AD4EAE" w:rsidRPr="00BF4BC9" w:rsidRDefault="00AD4EAE" w:rsidP="00AD4EAE">
            <w:pPr>
              <w:pStyle w:val="UserStyle9"/>
              <w:spacing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BF4BC9">
              <w:rPr>
                <w:b/>
                <w:sz w:val="22"/>
                <w:szCs w:val="22"/>
              </w:rPr>
              <w:t>Клиент: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ФИО ________________________________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Адрес: ___________________________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BF4BC9">
              <w:rPr>
                <w:sz w:val="22"/>
                <w:szCs w:val="22"/>
              </w:rPr>
              <w:t>ИИН  _</w:t>
            </w:r>
            <w:proofErr w:type="gramEnd"/>
            <w:r w:rsidRPr="00BF4BC9">
              <w:rPr>
                <w:sz w:val="22"/>
                <w:szCs w:val="22"/>
              </w:rPr>
              <w:t>____________________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Реквизиты документа, удостоверяющего личность: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_______________________________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</w:p>
          <w:p w:rsidR="00AD4EAE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>___________________/ ________________</w:t>
            </w:r>
          </w:p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80"/>
              <w:jc w:val="both"/>
              <w:rPr>
                <w:sz w:val="22"/>
                <w:szCs w:val="22"/>
              </w:rPr>
            </w:pPr>
          </w:p>
        </w:tc>
      </w:tr>
      <w:tr w:rsidR="00AD4EAE" w:rsidRPr="00BF4BC9" w:rsidTr="00E27D03">
        <w:tc>
          <w:tcPr>
            <w:tcW w:w="9345" w:type="dxa"/>
            <w:gridSpan w:val="2"/>
            <w:vAlign w:val="center"/>
          </w:tcPr>
          <w:p w:rsidR="00AD4EAE" w:rsidRPr="00BF4BC9" w:rsidRDefault="00AD4EAE" w:rsidP="00AD4EAE">
            <w:pPr>
              <w:rPr>
                <w:rFonts w:ascii="Times New Roman" w:hAnsi="Times New Roman" w:cs="Times New Roman"/>
              </w:rPr>
            </w:pPr>
            <w:r w:rsidRPr="00BF4BC9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Бағалы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қағаздарды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номиналды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ұстау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қызметтерін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брокерлік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үлгілік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шартқа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қосылу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шарт</w:t>
            </w:r>
            <w:proofErr w:type="spellEnd"/>
            <w:r w:rsidRPr="00BF4BC9">
              <w:rPr>
                <w:rFonts w:ascii="Times New Roman" w:hAnsi="Times New Roman" w:cs="Times New Roman"/>
              </w:rPr>
              <w:t>) (</w:t>
            </w:r>
            <w:proofErr w:type="spellStart"/>
            <w:r w:rsidRPr="00BF4BC9">
              <w:rPr>
                <w:rFonts w:ascii="Times New Roman" w:hAnsi="Times New Roman" w:cs="Times New Roman"/>
              </w:rPr>
              <w:t>қосылу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өтініш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) "Tansar </w:t>
            </w:r>
            <w:proofErr w:type="spellStart"/>
            <w:r w:rsidRPr="00BF4BC9">
              <w:rPr>
                <w:rFonts w:ascii="Times New Roman" w:hAnsi="Times New Roman" w:cs="Times New Roman"/>
              </w:rPr>
              <w:t>Capital"АҚ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брокерлік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және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дилерлік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регламентінің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ажырамас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бөлігі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болып</w:t>
            </w:r>
            <w:proofErr w:type="spellEnd"/>
            <w:r w:rsidRPr="00BF4B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4BC9">
              <w:rPr>
                <w:rFonts w:ascii="Times New Roman" w:hAnsi="Times New Roman" w:cs="Times New Roman"/>
              </w:rPr>
              <w:t>табылады</w:t>
            </w:r>
            <w:proofErr w:type="spellEnd"/>
            <w:r w:rsidRPr="00BF4BC9">
              <w:rPr>
                <w:rFonts w:ascii="Times New Roman" w:hAnsi="Times New Roman" w:cs="Times New Roman"/>
              </w:rPr>
              <w:t>.</w:t>
            </w:r>
          </w:p>
        </w:tc>
      </w:tr>
      <w:tr w:rsidR="00AD4EAE" w:rsidRPr="00BF4BC9" w:rsidTr="00F5586A">
        <w:tc>
          <w:tcPr>
            <w:tcW w:w="9345" w:type="dxa"/>
            <w:gridSpan w:val="2"/>
            <w:vAlign w:val="center"/>
          </w:tcPr>
          <w:p w:rsidR="00AD4EAE" w:rsidRPr="00BF4BC9" w:rsidRDefault="00AD4EAE" w:rsidP="00AD4EAE">
            <w:pPr>
              <w:pStyle w:val="2"/>
              <w:tabs>
                <w:tab w:val="left" w:pos="86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BF4BC9">
              <w:rPr>
                <w:sz w:val="22"/>
                <w:szCs w:val="22"/>
              </w:rPr>
              <w:t xml:space="preserve">* </w:t>
            </w:r>
            <w:r w:rsidRPr="00BF4BC9">
              <w:rPr>
                <w:color w:val="000000"/>
                <w:sz w:val="22"/>
                <w:szCs w:val="22"/>
              </w:rPr>
              <w:t xml:space="preserve">Договор о присоединении к Типовому договору об оказании брокерских услуг </w:t>
            </w:r>
            <w:proofErr w:type="spellStart"/>
            <w:r w:rsidRPr="00BF4BC9">
              <w:rPr>
                <w:color w:val="000000"/>
                <w:sz w:val="22"/>
                <w:szCs w:val="22"/>
              </w:rPr>
              <w:t>услуг</w:t>
            </w:r>
            <w:proofErr w:type="spellEnd"/>
            <w:r w:rsidRPr="00BF4BC9">
              <w:rPr>
                <w:color w:val="000000"/>
                <w:sz w:val="22"/>
                <w:szCs w:val="22"/>
              </w:rPr>
              <w:t xml:space="preserve"> номинального держании ценных бумаг) (Заявление о присоединении) является неотъемлемой частью Регламента брокерской и дилерской деятельности АО </w:t>
            </w:r>
            <w:r w:rsidRPr="00BF4BC9">
              <w:rPr>
                <w:sz w:val="22"/>
                <w:szCs w:val="22"/>
              </w:rPr>
              <w:t xml:space="preserve">«Tansar Capital». </w:t>
            </w:r>
          </w:p>
          <w:p w:rsidR="00AD4EAE" w:rsidRPr="00BF4BC9" w:rsidRDefault="00AD4EAE" w:rsidP="00AD4EAE">
            <w:pPr>
              <w:rPr>
                <w:rFonts w:ascii="Times New Roman" w:hAnsi="Times New Roman" w:cs="Times New Roman"/>
              </w:rPr>
            </w:pPr>
          </w:p>
        </w:tc>
      </w:tr>
    </w:tbl>
    <w:p w:rsidR="000A6047" w:rsidRPr="00BF4BC9" w:rsidRDefault="00600A90">
      <w:pPr>
        <w:rPr>
          <w:rFonts w:ascii="Times New Roman" w:hAnsi="Times New Roman" w:cs="Times New Roman"/>
        </w:rPr>
      </w:pPr>
    </w:p>
    <w:sectPr w:rsidR="000A6047" w:rsidRPr="00BF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E72"/>
    <w:multiLevelType w:val="hybridMultilevel"/>
    <w:tmpl w:val="22CE8CF8"/>
    <w:lvl w:ilvl="0" w:tplc="8884BFCE">
      <w:start w:val="1"/>
      <w:numFmt w:val="bullet"/>
      <w:lvlText w:val=""/>
      <w:lvlJc w:val="left"/>
      <w:pPr>
        <w:ind w:left="839" w:hanging="360"/>
      </w:pPr>
      <w:rPr>
        <w:rFonts w:ascii="Symbol" w:hAnsi="Symbol"/>
      </w:rPr>
    </w:lvl>
    <w:lvl w:ilvl="1" w:tplc="C2641BF4">
      <w:start w:val="1"/>
      <w:numFmt w:val="bullet"/>
      <w:lvlText w:val="o"/>
      <w:lvlJc w:val="left"/>
      <w:pPr>
        <w:ind w:left="1559" w:hanging="360"/>
      </w:pPr>
      <w:rPr>
        <w:rFonts w:ascii="Courier New" w:hAnsi="Courier New"/>
      </w:rPr>
    </w:lvl>
    <w:lvl w:ilvl="2" w:tplc="CECAB118">
      <w:start w:val="1"/>
      <w:numFmt w:val="bullet"/>
      <w:lvlText w:val=""/>
      <w:lvlJc w:val="left"/>
      <w:pPr>
        <w:ind w:left="2279" w:hanging="360"/>
      </w:pPr>
      <w:rPr>
        <w:rFonts w:ascii="Wingdings" w:hAnsi="Wingdings"/>
      </w:rPr>
    </w:lvl>
    <w:lvl w:ilvl="3" w:tplc="84DC5D08">
      <w:start w:val="1"/>
      <w:numFmt w:val="bullet"/>
      <w:lvlText w:val=""/>
      <w:lvlJc w:val="left"/>
      <w:pPr>
        <w:ind w:left="2999" w:hanging="360"/>
      </w:pPr>
      <w:rPr>
        <w:rFonts w:ascii="Symbol" w:hAnsi="Symbol"/>
      </w:rPr>
    </w:lvl>
    <w:lvl w:ilvl="4" w:tplc="8A7C47AA">
      <w:start w:val="1"/>
      <w:numFmt w:val="bullet"/>
      <w:lvlText w:val="o"/>
      <w:lvlJc w:val="left"/>
      <w:pPr>
        <w:ind w:left="3719" w:hanging="360"/>
      </w:pPr>
      <w:rPr>
        <w:rFonts w:ascii="Courier New" w:hAnsi="Courier New"/>
      </w:rPr>
    </w:lvl>
    <w:lvl w:ilvl="5" w:tplc="923A60D2">
      <w:start w:val="1"/>
      <w:numFmt w:val="bullet"/>
      <w:lvlText w:val=""/>
      <w:lvlJc w:val="left"/>
      <w:pPr>
        <w:ind w:left="4439" w:hanging="360"/>
      </w:pPr>
      <w:rPr>
        <w:rFonts w:ascii="Wingdings" w:hAnsi="Wingdings"/>
      </w:rPr>
    </w:lvl>
    <w:lvl w:ilvl="6" w:tplc="DCF65768">
      <w:start w:val="1"/>
      <w:numFmt w:val="bullet"/>
      <w:lvlText w:val=""/>
      <w:lvlJc w:val="left"/>
      <w:pPr>
        <w:ind w:left="5159" w:hanging="360"/>
      </w:pPr>
      <w:rPr>
        <w:rFonts w:ascii="Symbol" w:hAnsi="Symbol"/>
      </w:rPr>
    </w:lvl>
    <w:lvl w:ilvl="7" w:tplc="877655C4">
      <w:start w:val="1"/>
      <w:numFmt w:val="bullet"/>
      <w:lvlText w:val="o"/>
      <w:lvlJc w:val="left"/>
      <w:pPr>
        <w:ind w:left="5879" w:hanging="360"/>
      </w:pPr>
      <w:rPr>
        <w:rFonts w:ascii="Courier New" w:hAnsi="Courier New"/>
      </w:rPr>
    </w:lvl>
    <w:lvl w:ilvl="8" w:tplc="A9E2CE3E">
      <w:start w:val="1"/>
      <w:numFmt w:val="bullet"/>
      <w:lvlText w:val=""/>
      <w:lvlJc w:val="left"/>
      <w:pPr>
        <w:ind w:left="6599" w:hanging="360"/>
      </w:pPr>
      <w:rPr>
        <w:rFonts w:ascii="Wingdings" w:hAnsi="Wingdings"/>
      </w:rPr>
    </w:lvl>
  </w:abstractNum>
  <w:abstractNum w:abstractNumId="1" w15:restartNumberingAfterBreak="0">
    <w:nsid w:val="4D00421B"/>
    <w:multiLevelType w:val="hybridMultilevel"/>
    <w:tmpl w:val="0030933A"/>
    <w:lvl w:ilvl="0" w:tplc="BEA417F2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/>
        <w:sz w:val="20"/>
        <w:szCs w:val="20"/>
        <w:lang w:val="ru-RU" w:eastAsia="ru-RU" w:bidi="ru-RU"/>
      </w:rPr>
    </w:lvl>
    <w:lvl w:ilvl="1" w:tplc="F0C66AC4">
      <w:numFmt w:val="bullet"/>
      <w:lvlText w:val="•"/>
      <w:lvlJc w:val="left"/>
      <w:pPr>
        <w:ind w:left="1194" w:hanging="284"/>
      </w:pPr>
      <w:rPr>
        <w:lang w:val="ru-RU" w:eastAsia="ru-RU" w:bidi="ru-RU"/>
      </w:rPr>
    </w:lvl>
    <w:lvl w:ilvl="2" w:tplc="5CC2E05A">
      <w:numFmt w:val="bullet"/>
      <w:lvlText w:val="•"/>
      <w:lvlJc w:val="left"/>
      <w:pPr>
        <w:ind w:left="2268" w:hanging="284"/>
      </w:pPr>
      <w:rPr>
        <w:lang w:val="ru-RU" w:eastAsia="ru-RU" w:bidi="ru-RU"/>
      </w:rPr>
    </w:lvl>
    <w:lvl w:ilvl="3" w:tplc="61CA153E">
      <w:numFmt w:val="bullet"/>
      <w:lvlText w:val="•"/>
      <w:lvlJc w:val="left"/>
      <w:pPr>
        <w:ind w:left="3342" w:hanging="284"/>
      </w:pPr>
      <w:rPr>
        <w:lang w:val="ru-RU" w:eastAsia="ru-RU" w:bidi="ru-RU"/>
      </w:rPr>
    </w:lvl>
    <w:lvl w:ilvl="4" w:tplc="33E05E94">
      <w:numFmt w:val="bullet"/>
      <w:lvlText w:val="•"/>
      <w:lvlJc w:val="left"/>
      <w:pPr>
        <w:ind w:left="4416" w:hanging="284"/>
      </w:pPr>
      <w:rPr>
        <w:lang w:val="ru-RU" w:eastAsia="ru-RU" w:bidi="ru-RU"/>
      </w:rPr>
    </w:lvl>
    <w:lvl w:ilvl="5" w:tplc="BF9A29EA">
      <w:numFmt w:val="bullet"/>
      <w:lvlText w:val="•"/>
      <w:lvlJc w:val="left"/>
      <w:pPr>
        <w:ind w:left="5490" w:hanging="284"/>
      </w:pPr>
      <w:rPr>
        <w:lang w:val="ru-RU" w:eastAsia="ru-RU" w:bidi="ru-RU"/>
      </w:rPr>
    </w:lvl>
    <w:lvl w:ilvl="6" w:tplc="55027F6A">
      <w:numFmt w:val="bullet"/>
      <w:lvlText w:val="•"/>
      <w:lvlJc w:val="left"/>
      <w:pPr>
        <w:ind w:left="6564" w:hanging="284"/>
      </w:pPr>
      <w:rPr>
        <w:lang w:val="ru-RU" w:eastAsia="ru-RU" w:bidi="ru-RU"/>
      </w:rPr>
    </w:lvl>
    <w:lvl w:ilvl="7" w:tplc="9DF07C34">
      <w:numFmt w:val="bullet"/>
      <w:lvlText w:val="•"/>
      <w:lvlJc w:val="left"/>
      <w:pPr>
        <w:ind w:left="7638" w:hanging="284"/>
      </w:pPr>
      <w:rPr>
        <w:lang w:val="ru-RU" w:eastAsia="ru-RU" w:bidi="ru-RU"/>
      </w:rPr>
    </w:lvl>
    <w:lvl w:ilvl="8" w:tplc="6FCC77E2">
      <w:numFmt w:val="bullet"/>
      <w:lvlText w:val="•"/>
      <w:lvlJc w:val="left"/>
      <w:pPr>
        <w:ind w:left="8712" w:hanging="284"/>
      </w:pPr>
      <w:rPr>
        <w:lang w:val="ru-RU" w:eastAsia="ru-RU" w:bidi="ru-RU"/>
      </w:rPr>
    </w:lvl>
  </w:abstractNum>
  <w:abstractNum w:abstractNumId="2" w15:restartNumberingAfterBreak="0">
    <w:nsid w:val="58865779"/>
    <w:multiLevelType w:val="hybridMultilevel"/>
    <w:tmpl w:val="0030933A"/>
    <w:lvl w:ilvl="0" w:tplc="BEA417F2">
      <w:start w:val="1"/>
      <w:numFmt w:val="decimal"/>
      <w:lvlText w:val="%1."/>
      <w:lvlJc w:val="left"/>
      <w:pPr>
        <w:ind w:left="119" w:hanging="284"/>
      </w:pPr>
      <w:rPr>
        <w:rFonts w:ascii="Times New Roman" w:eastAsia="Times New Roman" w:hAnsi="Times New Roman"/>
        <w:sz w:val="20"/>
        <w:szCs w:val="20"/>
        <w:lang w:val="ru-RU" w:eastAsia="ru-RU" w:bidi="ru-RU"/>
      </w:rPr>
    </w:lvl>
    <w:lvl w:ilvl="1" w:tplc="F0C66AC4">
      <w:numFmt w:val="bullet"/>
      <w:lvlText w:val="•"/>
      <w:lvlJc w:val="left"/>
      <w:pPr>
        <w:ind w:left="1194" w:hanging="284"/>
      </w:pPr>
      <w:rPr>
        <w:lang w:val="ru-RU" w:eastAsia="ru-RU" w:bidi="ru-RU"/>
      </w:rPr>
    </w:lvl>
    <w:lvl w:ilvl="2" w:tplc="5CC2E05A">
      <w:numFmt w:val="bullet"/>
      <w:lvlText w:val="•"/>
      <w:lvlJc w:val="left"/>
      <w:pPr>
        <w:ind w:left="2268" w:hanging="284"/>
      </w:pPr>
      <w:rPr>
        <w:lang w:val="ru-RU" w:eastAsia="ru-RU" w:bidi="ru-RU"/>
      </w:rPr>
    </w:lvl>
    <w:lvl w:ilvl="3" w:tplc="61CA153E">
      <w:numFmt w:val="bullet"/>
      <w:lvlText w:val="•"/>
      <w:lvlJc w:val="left"/>
      <w:pPr>
        <w:ind w:left="3342" w:hanging="284"/>
      </w:pPr>
      <w:rPr>
        <w:lang w:val="ru-RU" w:eastAsia="ru-RU" w:bidi="ru-RU"/>
      </w:rPr>
    </w:lvl>
    <w:lvl w:ilvl="4" w:tplc="33E05E94">
      <w:numFmt w:val="bullet"/>
      <w:lvlText w:val="•"/>
      <w:lvlJc w:val="left"/>
      <w:pPr>
        <w:ind w:left="4416" w:hanging="284"/>
      </w:pPr>
      <w:rPr>
        <w:lang w:val="ru-RU" w:eastAsia="ru-RU" w:bidi="ru-RU"/>
      </w:rPr>
    </w:lvl>
    <w:lvl w:ilvl="5" w:tplc="BF9A29EA">
      <w:numFmt w:val="bullet"/>
      <w:lvlText w:val="•"/>
      <w:lvlJc w:val="left"/>
      <w:pPr>
        <w:ind w:left="5490" w:hanging="284"/>
      </w:pPr>
      <w:rPr>
        <w:lang w:val="ru-RU" w:eastAsia="ru-RU" w:bidi="ru-RU"/>
      </w:rPr>
    </w:lvl>
    <w:lvl w:ilvl="6" w:tplc="55027F6A">
      <w:numFmt w:val="bullet"/>
      <w:lvlText w:val="•"/>
      <w:lvlJc w:val="left"/>
      <w:pPr>
        <w:ind w:left="6564" w:hanging="284"/>
      </w:pPr>
      <w:rPr>
        <w:lang w:val="ru-RU" w:eastAsia="ru-RU" w:bidi="ru-RU"/>
      </w:rPr>
    </w:lvl>
    <w:lvl w:ilvl="7" w:tplc="9DF07C34">
      <w:numFmt w:val="bullet"/>
      <w:lvlText w:val="•"/>
      <w:lvlJc w:val="left"/>
      <w:pPr>
        <w:ind w:left="7638" w:hanging="284"/>
      </w:pPr>
      <w:rPr>
        <w:lang w:val="ru-RU" w:eastAsia="ru-RU" w:bidi="ru-RU"/>
      </w:rPr>
    </w:lvl>
    <w:lvl w:ilvl="8" w:tplc="6FCC77E2">
      <w:numFmt w:val="bullet"/>
      <w:lvlText w:val="•"/>
      <w:lvlJc w:val="left"/>
      <w:pPr>
        <w:ind w:left="8712" w:hanging="284"/>
      </w:pPr>
      <w:rPr>
        <w:lang w:val="ru-RU" w:eastAsia="ru-RU" w:bidi="ru-RU"/>
      </w:rPr>
    </w:lvl>
  </w:abstractNum>
  <w:abstractNum w:abstractNumId="3" w15:restartNumberingAfterBreak="0">
    <w:nsid w:val="605743DC"/>
    <w:multiLevelType w:val="hybridMultilevel"/>
    <w:tmpl w:val="04349570"/>
    <w:lvl w:ilvl="0" w:tplc="958811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A20A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72C9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C08B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4C49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16E4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F6A4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AF08E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A66C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6B"/>
    <w:rsid w:val="0001686B"/>
    <w:rsid w:val="000B4EDB"/>
    <w:rsid w:val="00330BBE"/>
    <w:rsid w:val="00600A90"/>
    <w:rsid w:val="00811B51"/>
    <w:rsid w:val="00AD4EAE"/>
    <w:rsid w:val="00B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3BE4-73D0-41F7-B613-FD3CF810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1686B"/>
    <w:pPr>
      <w:widowControl w:val="0"/>
      <w:spacing w:before="6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Основной текст Знак"/>
    <w:basedOn w:val="a0"/>
    <w:link w:val="a4"/>
    <w:rsid w:val="0001686B"/>
    <w:rPr>
      <w:rFonts w:ascii="Times New Roman" w:eastAsia="Times New Roman" w:hAnsi="Times New Roman" w:cs="Times New Roman"/>
      <w:lang w:eastAsia="ru-RU" w:bidi="ru-RU"/>
    </w:rPr>
  </w:style>
  <w:style w:type="paragraph" w:customStyle="1" w:styleId="BodyTextIndent31">
    <w:name w:val="Body Text Indent 31"/>
    <w:basedOn w:val="a"/>
    <w:rsid w:val="0001686B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rsid w:val="0001686B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rsid w:val="0001686B"/>
    <w:rPr>
      <w:color w:val="0000FF"/>
      <w:u w:val="single"/>
    </w:rPr>
  </w:style>
  <w:style w:type="paragraph" w:styleId="2">
    <w:name w:val="Body Text 2"/>
    <w:basedOn w:val="a"/>
    <w:link w:val="20"/>
    <w:rsid w:val="000168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11B51"/>
    <w:rPr>
      <w:rFonts w:ascii="Times New Roman" w:hAnsi="Times New Roman"/>
      <w:color w:val="000000"/>
      <w:sz w:val="20"/>
      <w:szCs w:val="20"/>
      <w:u w:val="none"/>
    </w:rPr>
  </w:style>
  <w:style w:type="paragraph" w:customStyle="1" w:styleId="UserStyle9">
    <w:name w:val="UserStyle_9"/>
    <w:basedOn w:val="a"/>
    <w:next w:val="a7"/>
    <w:rsid w:val="00AD4E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D4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AD4E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sarcapital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sarcapital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sarcapital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nsarcapital.kz" TargetMode="External"/><Relationship Id="rId10" Type="http://schemas.openxmlformats.org/officeDocument/2006/relationships/hyperlink" Target="mailto:info@tansarcapital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ansarcapita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Утельбаева</dc:creator>
  <cp:keywords/>
  <dc:description/>
  <cp:lastModifiedBy>Салтанат Утельбаева</cp:lastModifiedBy>
  <cp:revision>2</cp:revision>
  <dcterms:created xsi:type="dcterms:W3CDTF">2023-08-15T10:06:00Z</dcterms:created>
  <dcterms:modified xsi:type="dcterms:W3CDTF">2023-08-15T10:49:00Z</dcterms:modified>
</cp:coreProperties>
</file>